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620" w:lineRule="exact"/>
        <w:jc w:val="both"/>
        <w:textAlignment w:val="auto"/>
        <w:rPr>
          <w:rFonts w:hint="eastAsia" w:ascii="宋体" w:hAnsi="宋体"/>
          <w:b/>
          <w:bCs/>
          <w:sz w:val="52"/>
          <w:szCs w:val="52"/>
        </w:rPr>
      </w:pPr>
    </w:p>
    <w:p>
      <w:pPr>
        <w:keepNext w:val="0"/>
        <w:keepLines w:val="0"/>
        <w:pageBreakBefore w:val="0"/>
        <w:widowControl w:val="0"/>
        <w:kinsoku/>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56"/>
          <w:szCs w:val="56"/>
        </w:rPr>
        <w:t>部门整体支出绩效评价报告</w:t>
      </w:r>
    </w:p>
    <w:p>
      <w:pPr>
        <w:keepNext w:val="0"/>
        <w:keepLines w:val="0"/>
        <w:pageBreakBefore w:val="0"/>
        <w:widowControl w:val="0"/>
        <w:kinsoku/>
        <w:overflowPunct/>
        <w:topLinePunct w:val="0"/>
        <w:autoSpaceDE/>
        <w:autoSpaceDN/>
        <w:bidi w:val="0"/>
        <w:spacing w:line="620" w:lineRule="exact"/>
        <w:jc w:val="center"/>
        <w:textAlignment w:val="auto"/>
        <w:rPr>
          <w:rFonts w:hint="eastAsia" w:ascii="宋体" w:hAnsi="宋体"/>
          <w:sz w:val="44"/>
          <w:szCs w:val="44"/>
        </w:rPr>
      </w:pPr>
    </w:p>
    <w:p>
      <w:pPr>
        <w:pStyle w:val="2"/>
        <w:ind w:left="0" w:leftChars="0" w:firstLine="0" w:firstLineChars="0"/>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textAlignment w:val="auto"/>
        <w:rPr>
          <w:rFonts w:hint="eastAsia"/>
          <w:sz w:val="36"/>
        </w:rPr>
      </w:pPr>
    </w:p>
    <w:p>
      <w:pPr>
        <w:keepNext w:val="0"/>
        <w:keepLines w:val="0"/>
        <w:pageBreakBefore w:val="0"/>
        <w:widowControl w:val="0"/>
        <w:kinsoku/>
        <w:overflowPunct/>
        <w:topLinePunct w:val="0"/>
        <w:autoSpaceDE/>
        <w:autoSpaceDN/>
        <w:bidi w:val="0"/>
        <w:spacing w:line="620" w:lineRule="exact"/>
        <w:jc w:val="center"/>
        <w:textAlignment w:val="auto"/>
        <w:rPr>
          <w:rFonts w:hint="eastAsia"/>
          <w:bCs/>
          <w:sz w:val="32"/>
          <w:szCs w:val="32"/>
          <w:u w:val="single"/>
        </w:rPr>
      </w:pPr>
      <w:r>
        <w:rPr>
          <w:rFonts w:hint="eastAsia"/>
          <w:b w:val="0"/>
          <w:bCs w:val="0"/>
          <w:sz w:val="32"/>
          <w:szCs w:val="32"/>
          <w:lang w:val="en-US" w:eastAsia="zh-CN"/>
        </w:rPr>
        <w:t>评价</w:t>
      </w:r>
      <w:r>
        <w:rPr>
          <w:rFonts w:hint="eastAsia"/>
          <w:b w:val="0"/>
          <w:bCs w:val="0"/>
          <w:sz w:val="32"/>
          <w:szCs w:val="32"/>
        </w:rPr>
        <w:t>单位：</w:t>
      </w:r>
      <w:r>
        <w:rPr>
          <w:rFonts w:hint="eastAsia"/>
          <w:b w:val="0"/>
          <w:bCs w:val="0"/>
          <w:sz w:val="32"/>
          <w:szCs w:val="32"/>
          <w:u w:val="single"/>
        </w:rPr>
        <w:t xml:space="preserve"> </w:t>
      </w:r>
      <w:r>
        <w:rPr>
          <w:rFonts w:hint="eastAsia"/>
          <w:b w:val="0"/>
          <w:bCs w:val="0"/>
          <w:sz w:val="32"/>
          <w:szCs w:val="32"/>
          <w:u w:val="single"/>
          <w:lang w:val="en-US" w:eastAsia="zh-CN"/>
        </w:rPr>
        <w:t xml:space="preserve"> 中共邵阳市纪律检查委员会  </w:t>
      </w:r>
      <w:r>
        <w:rPr>
          <w:rFonts w:hint="eastAsia"/>
          <w:b/>
          <w:bCs/>
          <w:sz w:val="32"/>
          <w:szCs w:val="32"/>
        </w:rPr>
        <w:t>（</w:t>
      </w:r>
      <w:r>
        <w:rPr>
          <w:rFonts w:hint="eastAsia"/>
          <w:bCs/>
          <w:sz w:val="32"/>
          <w:szCs w:val="32"/>
        </w:rPr>
        <w:t>单位公章）</w:t>
      </w: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textAlignment w:val="auto"/>
        <w:rPr>
          <w:rFonts w:hint="eastAsia"/>
        </w:rPr>
      </w:pPr>
    </w:p>
    <w:p>
      <w:pPr>
        <w:keepNext w:val="0"/>
        <w:keepLines w:val="0"/>
        <w:pageBreakBefore w:val="0"/>
        <w:widowControl w:val="0"/>
        <w:kinsoku/>
        <w:overflowPunct/>
        <w:topLinePunct w:val="0"/>
        <w:autoSpaceDE/>
        <w:autoSpaceDN/>
        <w:bidi w:val="0"/>
        <w:spacing w:line="620" w:lineRule="exact"/>
        <w:jc w:val="center"/>
        <w:textAlignment w:val="auto"/>
        <w:rPr>
          <w:rFonts w:hint="eastAsia"/>
          <w:b w:val="0"/>
          <w:bCs w:val="0"/>
          <w:sz w:val="32"/>
          <w:szCs w:val="32"/>
          <w:lang w:val="en-US" w:eastAsia="zh-CN"/>
        </w:rPr>
      </w:pPr>
    </w:p>
    <w:p>
      <w:pPr>
        <w:keepNext w:val="0"/>
        <w:keepLines w:val="0"/>
        <w:pageBreakBefore w:val="0"/>
        <w:widowControl w:val="0"/>
        <w:kinsoku/>
        <w:overflowPunct/>
        <w:topLinePunct w:val="0"/>
        <w:autoSpaceDE/>
        <w:autoSpaceDN/>
        <w:bidi w:val="0"/>
        <w:spacing w:line="620" w:lineRule="exact"/>
        <w:jc w:val="center"/>
        <w:textAlignment w:val="auto"/>
        <w:rPr>
          <w:rFonts w:hint="eastAsia"/>
          <w:b w:val="0"/>
          <w:bCs w:val="0"/>
          <w:sz w:val="32"/>
          <w:szCs w:val="32"/>
          <w:lang w:val="en-US" w:eastAsia="zh-CN"/>
        </w:rPr>
      </w:pPr>
    </w:p>
    <w:p>
      <w:pPr>
        <w:keepNext w:val="0"/>
        <w:keepLines w:val="0"/>
        <w:pageBreakBefore w:val="0"/>
        <w:widowControl w:val="0"/>
        <w:kinsoku/>
        <w:overflowPunct/>
        <w:topLinePunct w:val="0"/>
        <w:autoSpaceDE/>
        <w:autoSpaceDN/>
        <w:bidi w:val="0"/>
        <w:spacing w:line="620" w:lineRule="exact"/>
        <w:jc w:val="center"/>
        <w:textAlignment w:val="auto"/>
        <w:rPr>
          <w:rFonts w:hint="eastAsia"/>
          <w:b w:val="0"/>
          <w:bCs w:val="0"/>
          <w:sz w:val="32"/>
          <w:szCs w:val="32"/>
          <w:lang w:val="en-US" w:eastAsia="zh-CN"/>
        </w:rPr>
      </w:pPr>
      <w:r>
        <w:rPr>
          <w:rFonts w:hint="eastAsia"/>
          <w:b w:val="0"/>
          <w:bCs w:val="0"/>
          <w:sz w:val="32"/>
          <w:szCs w:val="32"/>
          <w:lang w:val="en-US" w:eastAsia="zh-CN"/>
        </w:rPr>
        <w:t>日期：2022年9月20日</w:t>
      </w:r>
    </w:p>
    <w:p>
      <w:pPr>
        <w:keepNext w:val="0"/>
        <w:keepLines w:val="0"/>
        <w:pageBreakBefore w:val="0"/>
        <w:widowControl w:val="0"/>
        <w:kinsoku/>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b w:val="0"/>
          <w:bCs w:val="0"/>
          <w:sz w:val="44"/>
          <w:szCs w:val="44"/>
        </w:rPr>
        <w:sectPr>
          <w:pgSz w:w="11906" w:h="16838"/>
          <w:pgMar w:top="2041" w:right="1531" w:bottom="2041" w:left="1531" w:header="851" w:footer="992" w:gutter="0"/>
          <w:cols w:space="0" w:num="1"/>
          <w:rtlGutter w:val="0"/>
          <w:docGrid w:type="lines" w:linePitch="312" w:charSpace="0"/>
        </w:sectPr>
      </w:pPr>
    </w:p>
    <w:p>
      <w:pPr>
        <w:keepNext w:val="0"/>
        <w:keepLines w:val="0"/>
        <w:pageBreakBefore w:val="0"/>
        <w:widowControl w:val="0"/>
        <w:kinsoku/>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中共邵阳市纪委 </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邵阳市监委</w:t>
      </w:r>
    </w:p>
    <w:p>
      <w:pPr>
        <w:keepNext w:val="0"/>
        <w:keepLines w:val="0"/>
        <w:pageBreakBefore w:val="0"/>
        <w:widowControl w:val="0"/>
        <w:kinsoku/>
        <w:wordWrap/>
        <w:overflowPunct/>
        <w:topLinePunct w:val="0"/>
        <w:autoSpaceDE/>
        <w:autoSpaceDN/>
        <w:bidi w:val="0"/>
        <w:adjustRightInd w:val="0"/>
        <w:spacing w:line="660" w:lineRule="exact"/>
        <w:ind w:right="641"/>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部门整体支出绩效报告</w:t>
      </w:r>
    </w:p>
    <w:p>
      <w:pPr>
        <w:keepNext w:val="0"/>
        <w:keepLines w:val="0"/>
        <w:pageBreakBefore w:val="0"/>
        <w:widowControl w:val="0"/>
        <w:kinsoku/>
        <w:wordWrap/>
        <w:overflowPunct/>
        <w:topLinePunct w:val="0"/>
        <w:autoSpaceDE/>
        <w:autoSpaceDN/>
        <w:bidi w:val="0"/>
        <w:adjustRightInd w:val="0"/>
        <w:spacing w:line="660" w:lineRule="exact"/>
        <w:ind w:right="641"/>
        <w:jc w:val="both"/>
        <w:textAlignment w:val="auto"/>
        <w:rPr>
          <w:rFonts w:hint="eastAsia" w:ascii="方正仿宋简体" w:hAnsi="方正仿宋简体" w:eastAsia="方正仿宋简体" w:cs="方正仿宋简体"/>
          <w:b/>
          <w:bCs/>
          <w:sz w:val="36"/>
          <w:szCs w:val="36"/>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一、部门（单位）基本情况</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楷体_GB2312" w:hAnsi="楷体_GB2312" w:eastAsia="楷体_GB2312" w:cs="楷体_GB2312"/>
          <w:b w:val="0"/>
          <w:bCs/>
          <w:color w:val="000000"/>
          <w:kern w:val="0"/>
          <w:sz w:val="36"/>
          <w:szCs w:val="36"/>
          <w:lang w:val="en-US" w:eastAsia="zh-CN" w:bidi="ar-SA"/>
        </w:rPr>
      </w:pPr>
      <w:r>
        <w:rPr>
          <w:rFonts w:hint="eastAsia" w:ascii="楷体_GB2312" w:hAnsi="楷体_GB2312" w:eastAsia="楷体_GB2312" w:cs="楷体_GB2312"/>
          <w:b w:val="0"/>
          <w:bCs/>
          <w:color w:val="000000"/>
          <w:kern w:val="0"/>
          <w:sz w:val="36"/>
          <w:szCs w:val="36"/>
          <w:lang w:val="en-US" w:eastAsia="zh-CN" w:bidi="ar-SA"/>
        </w:rPr>
        <w:t>（一）主要职能及机构情况</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仿宋_GB2312" w:hAnsi="仿宋_GB2312" w:eastAsia="仿宋_GB2312" w:cs="仿宋_GB2312"/>
          <w:b/>
          <w:bCs w:val="0"/>
          <w:color w:val="000000"/>
          <w:kern w:val="0"/>
          <w:sz w:val="36"/>
          <w:szCs w:val="36"/>
          <w:lang w:val="en-US" w:eastAsia="zh-CN" w:bidi="ar-SA"/>
        </w:rPr>
      </w:pPr>
      <w:r>
        <w:rPr>
          <w:rFonts w:hint="eastAsia" w:ascii="仿宋_GB2312" w:hAnsi="仿宋_GB2312" w:eastAsia="仿宋_GB2312" w:cs="仿宋_GB2312"/>
          <w:b/>
          <w:bCs w:val="0"/>
          <w:color w:val="000000"/>
          <w:kern w:val="0"/>
          <w:sz w:val="36"/>
          <w:szCs w:val="36"/>
          <w:lang w:val="en-US" w:eastAsia="zh-CN" w:bidi="ar-SA"/>
        </w:rPr>
        <w:t>1.主要职能</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0" w:firstLineChars="200"/>
        <w:jc w:val="both"/>
        <w:textAlignment w:val="auto"/>
        <w:outlineLvl w:val="9"/>
        <w:rPr>
          <w:rFonts w:hint="eastAsia" w:ascii="Times New Roman" w:hAnsi="Times New Roman" w:eastAsia="仿宋_GB2312" w:cs="Times New Roman"/>
          <w:b w:val="0"/>
          <w:bCs w:val="0"/>
          <w:sz w:val="36"/>
          <w:szCs w:val="36"/>
          <w:lang w:val="en-US" w:eastAsia="zh-CN"/>
        </w:rPr>
      </w:pPr>
      <w:r>
        <w:rPr>
          <w:rFonts w:hint="eastAsia" w:ascii="Times New Roman" w:hAnsi="Times New Roman" w:eastAsia="仿宋_GB2312" w:cs="Times New Roman"/>
          <w:b w:val="0"/>
          <w:bCs w:val="0"/>
          <w:sz w:val="36"/>
          <w:szCs w:val="36"/>
          <w:lang w:val="en-US" w:eastAsia="zh-CN"/>
        </w:rPr>
        <w:t>根据《中共邵阳市纪律检查委员会、邵阳市监察委员会机关内设机构和人员编制方案》，市纪委监委是中国共产党统一领导下的推进全面从严治党，开展党风廉政建设和反腐败斗争的工作机构，履行纪检、监察两项职责，实行一套工作机构、两个机关名称，共同设立内设机构的运转管理模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仿宋_GB2312" w:hAnsi="仿宋_GB2312" w:eastAsia="仿宋_GB2312" w:cs="仿宋_GB2312"/>
          <w:b/>
          <w:bCs w:val="0"/>
          <w:color w:val="000000"/>
          <w:kern w:val="0"/>
          <w:sz w:val="36"/>
          <w:szCs w:val="36"/>
          <w:lang w:val="en-US" w:eastAsia="zh-CN" w:bidi="ar-SA"/>
        </w:rPr>
      </w:pPr>
      <w:r>
        <w:rPr>
          <w:rFonts w:hint="eastAsia" w:ascii="仿宋_GB2312" w:hAnsi="仿宋_GB2312" w:eastAsia="仿宋_GB2312" w:cs="仿宋_GB2312"/>
          <w:b/>
          <w:bCs w:val="0"/>
          <w:color w:val="000000"/>
          <w:kern w:val="0"/>
          <w:sz w:val="36"/>
          <w:szCs w:val="36"/>
          <w:lang w:val="en-US" w:eastAsia="zh-CN" w:bidi="ar-SA"/>
        </w:rPr>
        <w:t>机构情况</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0" w:firstLineChars="200"/>
        <w:jc w:val="both"/>
        <w:textAlignment w:val="auto"/>
        <w:outlineLvl w:val="9"/>
        <w:rPr>
          <w:rFonts w:hint="eastAsia" w:ascii="Times New Roman" w:hAnsi="Times New Roman" w:eastAsia="仿宋_GB2312" w:cs="Times New Roman"/>
          <w:b w:val="0"/>
          <w:bCs w:val="0"/>
          <w:sz w:val="36"/>
          <w:szCs w:val="36"/>
          <w:lang w:val="en-US" w:eastAsia="zh-CN"/>
        </w:rPr>
      </w:pPr>
      <w:r>
        <w:rPr>
          <w:rFonts w:hint="eastAsia" w:ascii="Times New Roman" w:hAnsi="Times New Roman" w:eastAsia="仿宋_GB2312" w:cs="Times New Roman"/>
          <w:b w:val="0"/>
          <w:bCs w:val="0"/>
          <w:sz w:val="36"/>
          <w:szCs w:val="36"/>
          <w:lang w:val="en-US" w:eastAsia="zh-CN"/>
        </w:rPr>
        <w:t>市纪委监委设立办公室、组织部、宣传部、政策法规室、党风政风监督室、信访室、案件监督管理室、第一至第五监督检查室、第六至第九审查调查室、案件审理室、纪检监察干部监督室、信息技术保障室等19个内设机构和机关党委、离退休人员管理服务科。市委巡视工作领导小组办公室列入市委工作部门序列，设在市纪委。市纪委监委机关下设案件管理所、信息中心2个事业单位。市委巡察办下设市委巡察办信息中心1个事业单位。</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楷体_GB2312" w:hAnsi="楷体_GB2312" w:eastAsia="楷体_GB2312" w:cs="楷体_GB2312"/>
          <w:b w:val="0"/>
          <w:bCs/>
          <w:color w:val="000000"/>
          <w:kern w:val="0"/>
          <w:sz w:val="36"/>
          <w:szCs w:val="36"/>
          <w:lang w:val="en-US" w:eastAsia="zh-CN" w:bidi="ar-SA"/>
        </w:rPr>
      </w:pPr>
      <w:r>
        <w:rPr>
          <w:rFonts w:hint="eastAsia" w:ascii="楷体_GB2312" w:hAnsi="楷体_GB2312" w:eastAsia="楷体_GB2312" w:cs="楷体_GB2312"/>
          <w:b w:val="0"/>
          <w:bCs/>
          <w:color w:val="000000"/>
          <w:kern w:val="0"/>
          <w:sz w:val="36"/>
          <w:szCs w:val="36"/>
          <w:lang w:val="en-US" w:eastAsia="zh-CN" w:bidi="ar-SA"/>
        </w:rPr>
        <w:t>（二）部门整体支出情况</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0" w:firstLineChars="200"/>
        <w:jc w:val="both"/>
        <w:textAlignment w:val="auto"/>
        <w:outlineLvl w:val="9"/>
        <w:rPr>
          <w:rFonts w:hint="eastAsia" w:ascii="仿宋_GB2312" w:hAnsi="仿宋_GB2312" w:eastAsia="仿宋_GB2312" w:cs="仿宋_GB2312"/>
          <w:b w:val="0"/>
          <w:bCs w:val="0"/>
          <w:sz w:val="36"/>
          <w:szCs w:val="36"/>
        </w:rPr>
      </w:pPr>
      <w:r>
        <w:rPr>
          <w:rFonts w:hint="default" w:ascii="Times New Roman" w:hAnsi="Times New Roman" w:eastAsia="仿宋_GB2312" w:cs="Times New Roman"/>
          <w:b w:val="0"/>
          <w:bCs w:val="0"/>
          <w:sz w:val="36"/>
          <w:szCs w:val="36"/>
        </w:rPr>
        <w:t>20</w:t>
      </w:r>
      <w:r>
        <w:rPr>
          <w:rFonts w:hint="default" w:ascii="Times New Roman" w:hAnsi="Times New Roman" w:eastAsia="仿宋_GB2312" w:cs="Times New Roman"/>
          <w:b w:val="0"/>
          <w:bCs w:val="0"/>
          <w:sz w:val="36"/>
          <w:szCs w:val="36"/>
          <w:lang w:val="en-US" w:eastAsia="zh-CN"/>
        </w:rPr>
        <w:t>21</w:t>
      </w:r>
      <w:r>
        <w:rPr>
          <w:rFonts w:hint="eastAsia" w:ascii="仿宋_GB2312" w:hAnsi="仿宋_GB2312" w:eastAsia="仿宋_GB2312" w:cs="仿宋_GB2312"/>
          <w:b w:val="0"/>
          <w:bCs w:val="0"/>
          <w:sz w:val="36"/>
          <w:szCs w:val="36"/>
        </w:rPr>
        <w:t>年</w:t>
      </w:r>
      <w:r>
        <w:rPr>
          <w:rFonts w:hint="eastAsia" w:ascii="仿宋_GB2312" w:hAnsi="仿宋_GB2312" w:eastAsia="仿宋_GB2312" w:cs="仿宋_GB2312"/>
          <w:b w:val="0"/>
          <w:bCs w:val="0"/>
          <w:sz w:val="36"/>
          <w:szCs w:val="36"/>
          <w:lang w:val="en-US" w:eastAsia="zh-CN"/>
        </w:rPr>
        <w:t>度部门</w:t>
      </w:r>
      <w:r>
        <w:rPr>
          <w:rFonts w:hint="eastAsia" w:ascii="仿宋_GB2312" w:hAnsi="仿宋_GB2312" w:eastAsia="仿宋_GB2312" w:cs="仿宋_GB2312"/>
          <w:b w:val="0"/>
          <w:bCs w:val="0"/>
          <w:sz w:val="36"/>
          <w:szCs w:val="36"/>
        </w:rPr>
        <w:t>总支出为</w:t>
      </w:r>
      <w:r>
        <w:rPr>
          <w:rFonts w:hint="eastAsia" w:ascii="Times New Roman" w:hAnsi="Times New Roman" w:eastAsia="仿宋_GB2312" w:cs="Times New Roman"/>
          <w:b w:val="0"/>
          <w:bCs w:val="0"/>
          <w:sz w:val="36"/>
          <w:szCs w:val="36"/>
          <w:lang w:val="en-US" w:eastAsia="zh-CN"/>
        </w:rPr>
        <w:t>6085.94</w:t>
      </w:r>
      <w:r>
        <w:rPr>
          <w:rFonts w:hint="eastAsia" w:ascii="仿宋_GB2312" w:hAnsi="仿宋_GB2312" w:eastAsia="仿宋_GB2312" w:cs="仿宋_GB2312"/>
          <w:b w:val="0"/>
          <w:bCs w:val="0"/>
          <w:sz w:val="36"/>
          <w:szCs w:val="36"/>
          <w:lang w:val="en-US" w:eastAsia="zh-CN"/>
        </w:rPr>
        <w:t>万</w:t>
      </w:r>
      <w:r>
        <w:rPr>
          <w:rFonts w:hint="eastAsia" w:ascii="仿宋_GB2312" w:hAnsi="仿宋_GB2312" w:eastAsia="仿宋_GB2312" w:cs="仿宋_GB2312"/>
          <w:b w:val="0"/>
          <w:bCs w:val="0"/>
          <w:sz w:val="36"/>
          <w:szCs w:val="36"/>
          <w:lang w:eastAsia="zh-CN"/>
        </w:rPr>
        <w:t>元</w:t>
      </w:r>
      <w:r>
        <w:rPr>
          <w:rFonts w:hint="eastAsia" w:ascii="仿宋_GB2312" w:hAnsi="仿宋_GB2312" w:eastAsia="仿宋_GB2312" w:cs="仿宋_GB2312"/>
          <w:b w:val="0"/>
          <w:bCs w:val="0"/>
          <w:sz w:val="36"/>
          <w:szCs w:val="36"/>
        </w:rPr>
        <w:t>，其中：工资福利支出</w:t>
      </w:r>
      <w:r>
        <w:rPr>
          <w:rFonts w:hint="eastAsia" w:ascii="Times New Roman" w:hAnsi="Times New Roman" w:eastAsia="仿宋_GB2312" w:cs="Times New Roman"/>
          <w:b w:val="0"/>
          <w:bCs w:val="0"/>
          <w:sz w:val="36"/>
          <w:szCs w:val="36"/>
          <w:lang w:val="en-US" w:eastAsia="zh-CN"/>
        </w:rPr>
        <w:t>2341.01</w:t>
      </w:r>
      <w:r>
        <w:rPr>
          <w:rFonts w:hint="eastAsia" w:ascii="仿宋_GB2312" w:hAnsi="仿宋_GB2312" w:eastAsia="仿宋_GB2312" w:cs="仿宋_GB2312"/>
          <w:b w:val="0"/>
          <w:bCs w:val="0"/>
          <w:sz w:val="36"/>
          <w:szCs w:val="36"/>
          <w:lang w:val="en-US" w:eastAsia="zh-CN"/>
        </w:rPr>
        <w:t>万</w:t>
      </w:r>
      <w:r>
        <w:rPr>
          <w:rFonts w:hint="eastAsia" w:ascii="仿宋_GB2312" w:hAnsi="仿宋_GB2312" w:eastAsia="仿宋_GB2312" w:cs="仿宋_GB2312"/>
          <w:b w:val="0"/>
          <w:bCs w:val="0"/>
          <w:sz w:val="36"/>
          <w:szCs w:val="36"/>
          <w:lang w:eastAsia="zh-CN"/>
        </w:rPr>
        <w:t>元</w:t>
      </w:r>
      <w:r>
        <w:rPr>
          <w:rFonts w:hint="eastAsia" w:ascii="仿宋_GB2312" w:hAnsi="仿宋_GB2312" w:eastAsia="仿宋_GB2312" w:cs="仿宋_GB2312"/>
          <w:b w:val="0"/>
          <w:bCs w:val="0"/>
          <w:sz w:val="36"/>
          <w:szCs w:val="36"/>
        </w:rPr>
        <w:t>，商品和服务支出</w:t>
      </w:r>
      <w:r>
        <w:rPr>
          <w:rFonts w:hint="eastAsia" w:ascii="Times New Roman" w:hAnsi="Times New Roman" w:eastAsia="仿宋_GB2312" w:cs="Times New Roman"/>
          <w:b w:val="0"/>
          <w:bCs w:val="0"/>
          <w:sz w:val="36"/>
          <w:szCs w:val="36"/>
          <w:lang w:val="en-US" w:eastAsia="zh-CN"/>
        </w:rPr>
        <w:t>2959.52</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rPr>
        <w:t>，对个人和家庭的补助支出</w:t>
      </w:r>
      <w:r>
        <w:rPr>
          <w:rFonts w:hint="eastAsia" w:ascii="Times New Roman" w:hAnsi="Times New Roman" w:eastAsia="仿宋_GB2312" w:cs="Times New Roman"/>
          <w:b w:val="0"/>
          <w:bCs w:val="0"/>
          <w:sz w:val="36"/>
          <w:szCs w:val="36"/>
          <w:lang w:val="en-US" w:eastAsia="zh-CN"/>
        </w:rPr>
        <w:t>98.37</w:t>
      </w:r>
      <w:r>
        <w:rPr>
          <w:rFonts w:hint="eastAsia" w:ascii="仿宋_GB2312" w:hAnsi="仿宋_GB2312" w:eastAsia="仿宋_GB2312" w:cs="仿宋_GB2312"/>
          <w:b w:val="0"/>
          <w:bCs w:val="0"/>
          <w:sz w:val="36"/>
          <w:szCs w:val="36"/>
          <w:lang w:val="en-US" w:eastAsia="zh-CN"/>
        </w:rPr>
        <w:t>万</w:t>
      </w:r>
      <w:r>
        <w:rPr>
          <w:rFonts w:hint="eastAsia" w:ascii="仿宋_GB2312" w:hAnsi="仿宋_GB2312" w:eastAsia="仿宋_GB2312" w:cs="仿宋_GB2312"/>
          <w:b w:val="0"/>
          <w:bCs w:val="0"/>
          <w:sz w:val="36"/>
          <w:szCs w:val="36"/>
          <w:lang w:eastAsia="zh-CN"/>
        </w:rPr>
        <w:t>元</w:t>
      </w:r>
      <w:r>
        <w:rPr>
          <w:rFonts w:hint="eastAsia" w:ascii="仿宋_GB2312" w:hAnsi="仿宋_GB2312" w:eastAsia="仿宋_GB2312" w:cs="仿宋_GB2312"/>
          <w:b w:val="0"/>
          <w:bCs w:val="0"/>
          <w:sz w:val="36"/>
          <w:szCs w:val="36"/>
        </w:rPr>
        <w:t>，资本性支出</w:t>
      </w:r>
      <w:r>
        <w:rPr>
          <w:rFonts w:hint="eastAsia" w:ascii="Times New Roman" w:hAnsi="Times New Roman" w:eastAsia="仿宋_GB2312" w:cs="Times New Roman"/>
          <w:b w:val="0"/>
          <w:bCs w:val="0"/>
          <w:sz w:val="36"/>
          <w:szCs w:val="36"/>
          <w:lang w:val="en-US" w:eastAsia="zh-CN"/>
        </w:rPr>
        <w:t>687.04</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Times New Roman" w:hAnsi="Times New Roman" w:eastAsia="仿宋_GB2312" w:cs="Times New Roman"/>
          <w:b w:val="0"/>
          <w:bCs w:val="0"/>
          <w:sz w:val="36"/>
          <w:szCs w:val="36"/>
        </w:rPr>
        <w:t>20</w:t>
      </w:r>
      <w:r>
        <w:rPr>
          <w:rFonts w:hint="eastAsia" w:ascii="Times New Roman" w:hAnsi="Times New Roman" w:eastAsia="仿宋_GB2312" w:cs="Times New Roman"/>
          <w:b w:val="0"/>
          <w:bCs w:val="0"/>
          <w:sz w:val="36"/>
          <w:szCs w:val="36"/>
          <w:lang w:val="en-US" w:eastAsia="zh-CN"/>
        </w:rPr>
        <w:t>21</w:t>
      </w:r>
      <w:r>
        <w:rPr>
          <w:rFonts w:hint="eastAsia" w:ascii="仿宋_GB2312" w:hAnsi="仿宋_GB2312" w:eastAsia="仿宋_GB2312" w:cs="仿宋_GB2312"/>
          <w:b w:val="0"/>
          <w:bCs w:val="0"/>
          <w:sz w:val="36"/>
          <w:szCs w:val="36"/>
        </w:rPr>
        <w:t>年“三公”经费支出为</w:t>
      </w:r>
      <w:r>
        <w:rPr>
          <w:rFonts w:hint="eastAsia" w:ascii="Times New Roman" w:hAnsi="Times New Roman" w:eastAsia="仿宋_GB2312" w:cs="Times New Roman"/>
          <w:b w:val="0"/>
          <w:bCs w:val="0"/>
          <w:sz w:val="36"/>
          <w:szCs w:val="36"/>
          <w:lang w:val="en-US" w:eastAsia="zh-CN"/>
        </w:rPr>
        <w:t>137.66</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lang w:val="en-US" w:eastAsia="zh-CN"/>
        </w:rPr>
        <w:t>含基本支出</w:t>
      </w:r>
      <w:r>
        <w:rPr>
          <w:rFonts w:hint="eastAsia" w:ascii="Times New Roman" w:hAnsi="Times New Roman" w:eastAsia="仿宋_GB2312" w:cs="Times New Roman"/>
          <w:b w:val="0"/>
          <w:bCs w:val="0"/>
          <w:sz w:val="36"/>
          <w:szCs w:val="36"/>
          <w:lang w:val="en-US" w:eastAsia="zh-CN"/>
        </w:rPr>
        <w:t>19.18</w:t>
      </w:r>
      <w:r>
        <w:rPr>
          <w:rFonts w:hint="eastAsia" w:ascii="仿宋_GB2312" w:hAnsi="仿宋_GB2312" w:eastAsia="仿宋_GB2312" w:cs="仿宋_GB2312"/>
          <w:b w:val="0"/>
          <w:bCs w:val="0"/>
          <w:sz w:val="36"/>
          <w:szCs w:val="36"/>
          <w:lang w:val="en-US" w:eastAsia="zh-CN"/>
        </w:rPr>
        <w:t>万元，项目支出</w:t>
      </w:r>
      <w:r>
        <w:rPr>
          <w:rFonts w:hint="eastAsia" w:ascii="Times New Roman" w:hAnsi="Times New Roman" w:eastAsia="仿宋_GB2312" w:cs="Times New Roman"/>
          <w:b w:val="0"/>
          <w:bCs w:val="0"/>
          <w:sz w:val="36"/>
          <w:szCs w:val="36"/>
          <w:lang w:val="en-US" w:eastAsia="zh-CN"/>
        </w:rPr>
        <w:t>118.49</w:t>
      </w:r>
      <w:r>
        <w:rPr>
          <w:rFonts w:hint="eastAsia" w:ascii="仿宋_GB2312" w:hAnsi="仿宋_GB2312" w:eastAsia="仿宋_GB2312" w:cs="仿宋_GB2312"/>
          <w:b w:val="0"/>
          <w:bCs w:val="0"/>
          <w:sz w:val="36"/>
          <w:szCs w:val="36"/>
          <w:lang w:val="en-US" w:eastAsia="zh-CN"/>
        </w:rPr>
        <w:t>万元</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rPr>
        <w:t>，其中</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lang w:val="en-US" w:eastAsia="zh-CN"/>
        </w:rPr>
        <w:t>因公出国(境)费</w:t>
      </w:r>
      <w:r>
        <w:rPr>
          <w:rFonts w:hint="eastAsia" w:ascii="Times New Roman" w:hAnsi="Times New Roman" w:eastAsia="仿宋_GB2312" w:cs="Times New Roman"/>
          <w:b w:val="0"/>
          <w:bCs w:val="0"/>
          <w:sz w:val="36"/>
          <w:szCs w:val="36"/>
          <w:lang w:val="en-US" w:eastAsia="zh-CN"/>
        </w:rPr>
        <w:t>0</w:t>
      </w:r>
      <w:r>
        <w:rPr>
          <w:rFonts w:hint="eastAsia" w:ascii="仿宋_GB2312" w:hAnsi="仿宋_GB2312" w:eastAsia="仿宋_GB2312" w:cs="仿宋_GB2312"/>
          <w:b w:val="0"/>
          <w:bCs w:val="0"/>
          <w:sz w:val="36"/>
          <w:szCs w:val="36"/>
          <w:lang w:val="en-US" w:eastAsia="zh-CN"/>
        </w:rPr>
        <w:t>万元，</w:t>
      </w:r>
      <w:r>
        <w:rPr>
          <w:rFonts w:hint="eastAsia" w:ascii="仿宋_GB2312" w:hAnsi="仿宋_GB2312" w:eastAsia="仿宋_GB2312" w:cs="仿宋_GB2312"/>
          <w:b w:val="0"/>
          <w:bCs w:val="0"/>
          <w:sz w:val="36"/>
          <w:szCs w:val="36"/>
        </w:rPr>
        <w:t>公务用车购置及运行维护费为</w:t>
      </w:r>
      <w:r>
        <w:rPr>
          <w:rFonts w:hint="eastAsia" w:ascii="Times New Roman" w:hAnsi="Times New Roman" w:eastAsia="仿宋_GB2312" w:cs="Times New Roman"/>
          <w:b w:val="0"/>
          <w:bCs w:val="0"/>
          <w:sz w:val="36"/>
          <w:szCs w:val="36"/>
          <w:lang w:val="en-US" w:eastAsia="zh-CN"/>
        </w:rPr>
        <w:t>130.66</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rPr>
        <w:t>，公务接待费为</w:t>
      </w:r>
      <w:r>
        <w:rPr>
          <w:rFonts w:hint="eastAsia" w:ascii="Times New Roman" w:hAnsi="Times New Roman" w:eastAsia="仿宋_GB2312" w:cs="Times New Roman"/>
          <w:b w:val="0"/>
          <w:bCs w:val="0"/>
          <w:sz w:val="36"/>
          <w:szCs w:val="36"/>
          <w:lang w:val="en-US" w:eastAsia="zh-CN"/>
        </w:rPr>
        <w:t>7</w:t>
      </w:r>
      <w:r>
        <w:rPr>
          <w:rFonts w:hint="eastAsia" w:ascii="仿宋_GB2312" w:hAnsi="仿宋_GB2312" w:eastAsia="仿宋_GB2312" w:cs="仿宋_GB2312"/>
          <w:b w:val="0"/>
          <w:bCs w:val="0"/>
          <w:sz w:val="36"/>
          <w:szCs w:val="36"/>
        </w:rPr>
        <w:t>万</w:t>
      </w:r>
      <w:r>
        <w:rPr>
          <w:rFonts w:hint="eastAsia" w:ascii="仿宋_GB2312" w:hAnsi="仿宋_GB2312" w:eastAsia="仿宋_GB2312" w:cs="仿宋_GB2312"/>
          <w:b w:val="0"/>
          <w:bCs w:val="0"/>
          <w:sz w:val="36"/>
          <w:szCs w:val="36"/>
          <w:lang w:eastAsia="zh-CN"/>
        </w:rPr>
        <w:t>元。</w:t>
      </w:r>
      <w:r>
        <w:rPr>
          <w:rFonts w:hint="eastAsia" w:ascii="Times New Roman" w:hAnsi="Times New Roman" w:eastAsia="仿宋_GB2312" w:cs="Times New Roman"/>
          <w:b w:val="0"/>
          <w:bCs w:val="0"/>
          <w:sz w:val="36"/>
          <w:szCs w:val="36"/>
          <w:lang w:val="en-US" w:eastAsia="zh-CN"/>
        </w:rPr>
        <w:t>2020</w:t>
      </w:r>
      <w:r>
        <w:rPr>
          <w:rFonts w:hint="eastAsia" w:ascii="仿宋_GB2312" w:hAnsi="仿宋_GB2312" w:eastAsia="仿宋_GB2312" w:cs="仿宋_GB2312"/>
          <w:b w:val="0"/>
          <w:bCs w:val="0"/>
          <w:sz w:val="36"/>
          <w:szCs w:val="36"/>
          <w:lang w:val="en-US" w:eastAsia="zh-CN"/>
        </w:rPr>
        <w:t>年</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lang w:val="en-US" w:eastAsia="zh-CN"/>
        </w:rPr>
        <w:t>三公</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lang w:val="en-US" w:eastAsia="zh-CN"/>
        </w:rPr>
        <w:t>经费</w:t>
      </w:r>
      <w:r>
        <w:rPr>
          <w:rFonts w:hint="eastAsia" w:ascii="仿宋_GB2312" w:hAnsi="仿宋_GB2312" w:eastAsia="仿宋_GB2312" w:cs="仿宋_GB2312"/>
          <w:b w:val="0"/>
          <w:bCs w:val="0"/>
          <w:sz w:val="36"/>
          <w:szCs w:val="36"/>
        </w:rPr>
        <w:t>支出为</w:t>
      </w:r>
      <w:r>
        <w:rPr>
          <w:rFonts w:hint="eastAsia" w:ascii="Times New Roman" w:hAnsi="Times New Roman" w:eastAsia="仿宋_GB2312" w:cs="Times New Roman"/>
          <w:b w:val="0"/>
          <w:bCs w:val="0"/>
          <w:sz w:val="36"/>
          <w:szCs w:val="36"/>
          <w:lang w:val="en-US" w:eastAsia="zh-CN"/>
        </w:rPr>
        <w:t>89.24</w:t>
      </w:r>
      <w:r>
        <w:rPr>
          <w:rFonts w:hint="eastAsia" w:ascii="仿宋_GB2312" w:hAnsi="仿宋_GB2312" w:eastAsia="仿宋_GB2312" w:cs="仿宋_GB2312"/>
          <w:b w:val="0"/>
          <w:bCs w:val="0"/>
          <w:sz w:val="36"/>
          <w:szCs w:val="36"/>
          <w:lang w:val="en-US" w:eastAsia="zh-CN"/>
        </w:rPr>
        <w:t>万元，</w:t>
      </w: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lang w:val="en-US" w:eastAsia="zh-CN"/>
        </w:rPr>
        <w:t>三公</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lang w:val="en-US" w:eastAsia="zh-CN"/>
        </w:rPr>
        <w:t>经费</w:t>
      </w:r>
      <w:r>
        <w:rPr>
          <w:rFonts w:hint="eastAsia" w:ascii="仿宋_GB2312" w:hAnsi="仿宋_GB2312" w:eastAsia="仿宋_GB2312" w:cs="仿宋_GB2312"/>
          <w:b w:val="0"/>
          <w:bCs w:val="0"/>
          <w:sz w:val="36"/>
          <w:szCs w:val="36"/>
        </w:rPr>
        <w:t>支出</w:t>
      </w:r>
      <w:r>
        <w:rPr>
          <w:rFonts w:hint="eastAsia" w:ascii="仿宋_GB2312" w:hAnsi="仿宋_GB2312" w:eastAsia="仿宋_GB2312" w:cs="仿宋_GB2312"/>
          <w:b w:val="0"/>
          <w:bCs w:val="0"/>
          <w:sz w:val="36"/>
          <w:szCs w:val="36"/>
          <w:lang w:val="en-US" w:eastAsia="zh-CN"/>
        </w:rPr>
        <w:t>较上年增加</w:t>
      </w:r>
      <w:r>
        <w:rPr>
          <w:rFonts w:hint="eastAsia" w:ascii="Times New Roman" w:hAnsi="Times New Roman" w:eastAsia="仿宋_GB2312" w:cs="Times New Roman"/>
          <w:b w:val="0"/>
          <w:bCs w:val="0"/>
          <w:sz w:val="36"/>
          <w:szCs w:val="36"/>
          <w:lang w:val="en-US" w:eastAsia="zh-CN"/>
        </w:rPr>
        <w:t>48.42</w:t>
      </w:r>
      <w:r>
        <w:rPr>
          <w:rFonts w:hint="eastAsia" w:ascii="仿宋_GB2312" w:hAnsi="仿宋_GB2312" w:eastAsia="仿宋_GB2312" w:cs="仿宋_GB2312"/>
          <w:b w:val="0"/>
          <w:bCs w:val="0"/>
          <w:sz w:val="36"/>
          <w:szCs w:val="36"/>
          <w:lang w:val="en-US" w:eastAsia="zh-CN"/>
        </w:rPr>
        <w:t>万元，主要原因本年购买公务用车</w:t>
      </w:r>
      <w:r>
        <w:rPr>
          <w:rFonts w:hint="eastAsia" w:ascii="Times New Roman" w:hAnsi="Times New Roman" w:eastAsia="仿宋_GB2312" w:cs="Times New Roman"/>
          <w:b w:val="0"/>
          <w:bCs w:val="0"/>
          <w:sz w:val="36"/>
          <w:szCs w:val="36"/>
          <w:lang w:val="en-US" w:eastAsia="zh-CN"/>
        </w:rPr>
        <w:t>2</w:t>
      </w:r>
      <w:r>
        <w:rPr>
          <w:rFonts w:hint="eastAsia" w:ascii="仿宋_GB2312" w:hAnsi="仿宋_GB2312" w:eastAsia="仿宋_GB2312" w:cs="仿宋_GB2312"/>
          <w:b w:val="0"/>
          <w:bCs w:val="0"/>
          <w:sz w:val="36"/>
          <w:szCs w:val="36"/>
          <w:lang w:val="en-US" w:eastAsia="zh-CN"/>
        </w:rPr>
        <w:t>台，</w:t>
      </w:r>
      <w:r>
        <w:rPr>
          <w:rFonts w:hint="eastAsia" w:ascii="仿宋_GB2312" w:hAnsi="仿宋_GB2312" w:eastAsia="仿宋_GB2312" w:cs="仿宋_GB2312"/>
          <w:b w:val="0"/>
          <w:bCs w:val="0"/>
          <w:sz w:val="36"/>
          <w:szCs w:val="36"/>
        </w:rPr>
        <w:t>公务用车购置</w:t>
      </w:r>
      <w:r>
        <w:rPr>
          <w:rFonts w:hint="eastAsia" w:ascii="仿宋_GB2312" w:hAnsi="仿宋_GB2312" w:eastAsia="仿宋_GB2312" w:cs="仿宋_GB2312"/>
          <w:b w:val="0"/>
          <w:bCs w:val="0"/>
          <w:sz w:val="36"/>
          <w:szCs w:val="36"/>
          <w:lang w:val="en-US" w:eastAsia="zh-CN"/>
        </w:rPr>
        <w:t>费用</w:t>
      </w:r>
      <w:r>
        <w:rPr>
          <w:rFonts w:hint="eastAsia" w:ascii="Times New Roman" w:hAnsi="Times New Roman" w:eastAsia="仿宋_GB2312" w:cs="Times New Roman"/>
          <w:b w:val="0"/>
          <w:bCs w:val="0"/>
          <w:sz w:val="36"/>
          <w:szCs w:val="36"/>
          <w:lang w:val="en-US" w:eastAsia="zh-CN"/>
        </w:rPr>
        <w:t>49.97</w:t>
      </w:r>
      <w:r>
        <w:rPr>
          <w:rFonts w:hint="eastAsia" w:ascii="仿宋_GB2312" w:hAnsi="仿宋_GB2312" w:eastAsia="仿宋_GB2312" w:cs="仿宋_GB2312"/>
          <w:b w:val="0"/>
          <w:bCs w:val="0"/>
          <w:sz w:val="36"/>
          <w:szCs w:val="36"/>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二、部门整体支出管理及使用情况</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楷体_GB2312" w:hAnsi="楷体_GB2312" w:eastAsia="楷体_GB2312" w:cs="楷体_GB2312"/>
          <w:b w:val="0"/>
          <w:bCs/>
          <w:color w:val="000000"/>
          <w:kern w:val="0"/>
          <w:sz w:val="36"/>
          <w:szCs w:val="36"/>
          <w:lang w:val="en-US" w:eastAsia="zh-CN" w:bidi="ar-SA"/>
        </w:rPr>
      </w:pPr>
      <w:r>
        <w:rPr>
          <w:rFonts w:hint="eastAsia" w:ascii="楷体_GB2312" w:hAnsi="楷体_GB2312" w:eastAsia="楷体_GB2312" w:cs="楷体_GB2312"/>
          <w:b w:val="0"/>
          <w:bCs/>
          <w:color w:val="000000"/>
          <w:kern w:val="0"/>
          <w:sz w:val="36"/>
          <w:szCs w:val="36"/>
          <w:lang w:val="en-US" w:eastAsia="zh-CN" w:bidi="ar-SA"/>
        </w:rPr>
        <w:t>（一）预算执行情况</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0" w:firstLineChars="200"/>
        <w:jc w:val="both"/>
        <w:textAlignment w:val="auto"/>
        <w:outlineLvl w:val="9"/>
        <w:rPr>
          <w:rFonts w:hint="eastAsia" w:ascii="方正仿宋简体" w:hAnsi="方正仿宋简体" w:eastAsia="方正仿宋简体" w:cs="方正仿宋简体"/>
          <w:b w:val="0"/>
          <w:bCs w:val="0"/>
          <w:sz w:val="32"/>
          <w:szCs w:val="32"/>
        </w:rPr>
      </w:pP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rPr>
        <w:t>年</w:t>
      </w:r>
      <w:r>
        <w:rPr>
          <w:rFonts w:hint="eastAsia" w:ascii="仿宋_GB2312" w:hAnsi="仿宋_GB2312" w:eastAsia="仿宋_GB2312" w:cs="仿宋_GB2312"/>
          <w:b w:val="0"/>
          <w:bCs w:val="0"/>
          <w:sz w:val="36"/>
          <w:szCs w:val="36"/>
          <w:lang w:val="en-US" w:eastAsia="zh-CN"/>
        </w:rPr>
        <w:t>总收入为</w:t>
      </w:r>
      <w:r>
        <w:rPr>
          <w:rFonts w:hint="eastAsia" w:ascii="Times New Roman" w:hAnsi="Times New Roman" w:eastAsia="仿宋_GB2312" w:cs="Times New Roman"/>
          <w:b w:val="0"/>
          <w:bCs w:val="0"/>
          <w:sz w:val="36"/>
          <w:szCs w:val="36"/>
          <w:lang w:val="en-US" w:eastAsia="zh-CN"/>
        </w:rPr>
        <w:t>6085.94</w:t>
      </w:r>
      <w:r>
        <w:rPr>
          <w:rFonts w:hint="eastAsia" w:ascii="仿宋_GB2312" w:hAnsi="仿宋_GB2312" w:eastAsia="仿宋_GB2312" w:cs="仿宋_GB2312"/>
          <w:b w:val="0"/>
          <w:bCs w:val="0"/>
          <w:sz w:val="36"/>
          <w:szCs w:val="36"/>
          <w:lang w:val="en-US" w:eastAsia="zh-CN"/>
        </w:rPr>
        <w:t>万元，其中：</w:t>
      </w:r>
      <w:r>
        <w:rPr>
          <w:rFonts w:hint="eastAsia" w:ascii="仿宋_GB2312" w:hAnsi="仿宋_GB2312" w:eastAsia="仿宋_GB2312" w:cs="仿宋_GB2312"/>
          <w:b w:val="0"/>
          <w:bCs w:val="0"/>
          <w:sz w:val="36"/>
          <w:szCs w:val="36"/>
        </w:rPr>
        <w:t>年初财政预算为</w:t>
      </w:r>
      <w:r>
        <w:rPr>
          <w:rFonts w:hint="eastAsia" w:ascii="Times New Roman" w:hAnsi="Times New Roman" w:eastAsia="仿宋_GB2312" w:cs="Times New Roman"/>
          <w:b w:val="0"/>
          <w:bCs w:val="0"/>
          <w:sz w:val="36"/>
          <w:szCs w:val="36"/>
          <w:lang w:val="en-US" w:eastAsia="zh-CN"/>
        </w:rPr>
        <w:t>4135.88</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rPr>
        <w:t>，追加预算</w:t>
      </w:r>
      <w:r>
        <w:rPr>
          <w:rFonts w:hint="eastAsia" w:ascii="Times New Roman" w:hAnsi="Times New Roman" w:eastAsia="仿宋_GB2312" w:cs="Times New Roman"/>
          <w:b w:val="0"/>
          <w:bCs w:val="0"/>
          <w:sz w:val="36"/>
          <w:szCs w:val="36"/>
          <w:lang w:val="en-US" w:eastAsia="zh-CN"/>
        </w:rPr>
        <w:t>1923.73</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rPr>
        <w:t>，</w:t>
      </w:r>
      <w:r>
        <w:rPr>
          <w:rFonts w:hint="eastAsia" w:ascii="仿宋_GB2312" w:hAnsi="仿宋_GB2312" w:eastAsia="仿宋_GB2312" w:cs="仿宋_GB2312"/>
          <w:b w:val="0"/>
          <w:bCs w:val="0"/>
          <w:sz w:val="36"/>
          <w:szCs w:val="36"/>
          <w:lang w:val="en-US" w:eastAsia="zh-CN"/>
        </w:rPr>
        <w:t>其他收入</w:t>
      </w:r>
      <w:r>
        <w:rPr>
          <w:rFonts w:hint="eastAsia" w:ascii="Times New Roman" w:hAnsi="Times New Roman" w:eastAsia="仿宋_GB2312" w:cs="Times New Roman"/>
          <w:b w:val="0"/>
          <w:bCs w:val="0"/>
          <w:sz w:val="36"/>
          <w:szCs w:val="36"/>
          <w:lang w:val="en-US" w:eastAsia="zh-CN"/>
        </w:rPr>
        <w:t>16.33</w:t>
      </w:r>
      <w:r>
        <w:rPr>
          <w:rFonts w:hint="eastAsia" w:ascii="仿宋_GB2312" w:hAnsi="仿宋_GB2312" w:eastAsia="仿宋_GB2312" w:cs="仿宋_GB2312"/>
          <w:b w:val="0"/>
          <w:bCs w:val="0"/>
          <w:sz w:val="36"/>
          <w:szCs w:val="36"/>
          <w:lang w:val="en-US" w:eastAsia="zh-CN"/>
        </w:rPr>
        <w:t>万元。</w:t>
      </w: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年总支出</w:t>
      </w:r>
      <w:r>
        <w:rPr>
          <w:rFonts w:hint="eastAsia" w:ascii="Times New Roman" w:hAnsi="Times New Roman" w:eastAsia="仿宋_GB2312" w:cs="Times New Roman"/>
          <w:b w:val="0"/>
          <w:bCs w:val="0"/>
          <w:sz w:val="36"/>
          <w:szCs w:val="36"/>
          <w:lang w:val="en-US" w:eastAsia="zh-CN"/>
        </w:rPr>
        <w:t>6085.94</w:t>
      </w:r>
      <w:r>
        <w:rPr>
          <w:rFonts w:hint="eastAsia" w:ascii="仿宋_GB2312" w:hAnsi="仿宋_GB2312" w:eastAsia="仿宋_GB2312" w:cs="仿宋_GB2312"/>
          <w:b w:val="0"/>
          <w:bCs w:val="0"/>
          <w:sz w:val="36"/>
          <w:szCs w:val="36"/>
          <w:lang w:val="en-US" w:eastAsia="zh-CN"/>
        </w:rPr>
        <w:t>万元，其中：</w:t>
      </w:r>
      <w:r>
        <w:rPr>
          <w:rFonts w:hint="eastAsia" w:ascii="仿宋_GB2312" w:hAnsi="仿宋_GB2312" w:eastAsia="仿宋_GB2312" w:cs="仿宋_GB2312"/>
          <w:b w:val="0"/>
          <w:bCs w:val="0"/>
          <w:sz w:val="36"/>
          <w:szCs w:val="36"/>
        </w:rPr>
        <w:t>财政预算支出为</w:t>
      </w:r>
      <w:r>
        <w:rPr>
          <w:rFonts w:hint="eastAsia" w:ascii="Times New Roman" w:hAnsi="Times New Roman" w:eastAsia="仿宋_GB2312" w:cs="Times New Roman"/>
          <w:b w:val="0"/>
          <w:bCs w:val="0"/>
          <w:sz w:val="36"/>
          <w:szCs w:val="36"/>
          <w:lang w:val="en-US" w:eastAsia="zh-CN"/>
        </w:rPr>
        <w:t>6069.61</w:t>
      </w:r>
      <w:r>
        <w:rPr>
          <w:rFonts w:hint="eastAsia" w:ascii="仿宋_GB2312" w:hAnsi="仿宋_GB2312" w:eastAsia="仿宋_GB2312" w:cs="仿宋_GB2312"/>
          <w:b w:val="0"/>
          <w:bCs w:val="0"/>
          <w:sz w:val="36"/>
          <w:szCs w:val="36"/>
          <w:lang w:eastAsia="zh-CN"/>
        </w:rPr>
        <w:t>万元，</w:t>
      </w:r>
      <w:r>
        <w:rPr>
          <w:rFonts w:hint="eastAsia" w:ascii="仿宋_GB2312" w:hAnsi="仿宋_GB2312" w:eastAsia="仿宋_GB2312" w:cs="仿宋_GB2312"/>
          <w:b w:val="0"/>
          <w:bCs w:val="0"/>
          <w:sz w:val="36"/>
          <w:szCs w:val="36"/>
          <w:lang w:val="en-US" w:eastAsia="zh-CN"/>
        </w:rPr>
        <w:t>其他支出</w:t>
      </w:r>
      <w:r>
        <w:rPr>
          <w:rFonts w:hint="eastAsia" w:ascii="Times New Roman" w:hAnsi="Times New Roman" w:eastAsia="仿宋_GB2312" w:cs="Times New Roman"/>
          <w:b w:val="0"/>
          <w:bCs w:val="0"/>
          <w:sz w:val="36"/>
          <w:szCs w:val="36"/>
          <w:lang w:val="en-US" w:eastAsia="zh-CN"/>
        </w:rPr>
        <w:t>16.33</w:t>
      </w:r>
      <w:r>
        <w:rPr>
          <w:rFonts w:hint="eastAsia" w:ascii="仿宋_GB2312" w:hAnsi="仿宋_GB2312" w:eastAsia="仿宋_GB2312" w:cs="仿宋_GB2312"/>
          <w:b w:val="0"/>
          <w:bCs w:val="0"/>
          <w:sz w:val="36"/>
          <w:szCs w:val="36"/>
          <w:lang w:val="en-US" w:eastAsia="zh-CN"/>
        </w:rPr>
        <w:t>万元</w:t>
      </w:r>
      <w:r>
        <w:rPr>
          <w:rFonts w:hint="eastAsia" w:ascii="仿宋_GB2312" w:hAnsi="仿宋_GB2312" w:eastAsia="仿宋_GB2312" w:cs="仿宋_GB2312"/>
          <w:b w:val="0"/>
          <w:bCs w:val="0"/>
          <w:sz w:val="36"/>
          <w:szCs w:val="36"/>
          <w:lang w:eastAsia="zh-CN"/>
        </w:rPr>
        <w:t>。</w:t>
      </w:r>
      <w:r>
        <w:rPr>
          <w:rFonts w:hint="eastAsia" w:ascii="仿宋_GB2312" w:hAnsi="仿宋_GB2312" w:eastAsia="仿宋_GB2312" w:cs="仿宋_GB2312"/>
          <w:b w:val="0"/>
          <w:bCs w:val="0"/>
          <w:sz w:val="36"/>
          <w:szCs w:val="36"/>
        </w:rPr>
        <w:t>预算各项指标已按时在市人民政府门户网站上公开公示。</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楷体_GB2312" w:hAnsi="楷体_GB2312" w:eastAsia="楷体_GB2312" w:cs="楷体_GB2312"/>
          <w:b w:val="0"/>
          <w:bCs/>
          <w:color w:val="000000"/>
          <w:kern w:val="0"/>
          <w:sz w:val="36"/>
          <w:szCs w:val="36"/>
          <w:lang w:val="en-US" w:eastAsia="zh-CN" w:bidi="ar-SA"/>
        </w:rPr>
      </w:pPr>
      <w:r>
        <w:rPr>
          <w:rFonts w:hint="eastAsia" w:ascii="楷体_GB2312" w:hAnsi="楷体_GB2312" w:eastAsia="楷体_GB2312" w:cs="楷体_GB2312"/>
          <w:b w:val="0"/>
          <w:bCs/>
          <w:color w:val="000000"/>
          <w:kern w:val="0"/>
          <w:sz w:val="36"/>
          <w:szCs w:val="36"/>
          <w:lang w:val="en-US" w:eastAsia="zh-CN" w:bidi="ar-SA"/>
        </w:rPr>
        <w:t>（二）基本支出</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方正仿宋简体" w:hAnsi="方正仿宋简体" w:eastAsia="方正仿宋简体" w:cs="方正仿宋简体"/>
          <w:b/>
          <w:bCs/>
          <w:sz w:val="36"/>
          <w:szCs w:val="36"/>
        </w:rPr>
      </w:pP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年基本支出为</w:t>
      </w:r>
      <w:r>
        <w:rPr>
          <w:rFonts w:hint="eastAsia" w:ascii="Times New Roman" w:hAnsi="Times New Roman" w:eastAsia="仿宋_GB2312" w:cs="Times New Roman"/>
          <w:b w:val="0"/>
          <w:bCs w:val="0"/>
          <w:sz w:val="36"/>
          <w:szCs w:val="36"/>
          <w:lang w:val="en-US" w:eastAsia="zh-CN"/>
        </w:rPr>
        <w:t>3051.75</w:t>
      </w:r>
      <w:r>
        <w:rPr>
          <w:rFonts w:hint="eastAsia" w:ascii="仿宋_GB2312" w:hAnsi="仿宋_GB2312" w:eastAsia="仿宋_GB2312" w:cs="仿宋_GB2312"/>
          <w:b w:val="0"/>
          <w:bCs w:val="0"/>
          <w:sz w:val="36"/>
          <w:szCs w:val="36"/>
          <w:lang w:val="en-US" w:eastAsia="zh-CN"/>
        </w:rPr>
        <w:t>万元，其中：基本工资</w:t>
      </w:r>
      <w:r>
        <w:rPr>
          <w:rFonts w:hint="eastAsia" w:ascii="Times New Roman" w:hAnsi="Times New Roman" w:eastAsia="仿宋_GB2312" w:cs="Times New Roman"/>
          <w:b w:val="0"/>
          <w:bCs w:val="0"/>
          <w:sz w:val="36"/>
          <w:szCs w:val="36"/>
          <w:lang w:val="en-US" w:eastAsia="zh-CN"/>
        </w:rPr>
        <w:t>662.79</w:t>
      </w:r>
      <w:r>
        <w:rPr>
          <w:rFonts w:hint="eastAsia" w:ascii="仿宋_GB2312" w:hAnsi="仿宋_GB2312" w:eastAsia="仿宋_GB2312" w:cs="仿宋_GB2312"/>
          <w:b w:val="0"/>
          <w:bCs w:val="0"/>
          <w:sz w:val="36"/>
          <w:szCs w:val="36"/>
          <w:lang w:val="en-US" w:eastAsia="zh-CN"/>
        </w:rPr>
        <w:t>万元，津补贴</w:t>
      </w:r>
      <w:r>
        <w:rPr>
          <w:rFonts w:hint="eastAsia" w:ascii="Times New Roman" w:hAnsi="Times New Roman" w:eastAsia="仿宋_GB2312" w:cs="Times New Roman"/>
          <w:b w:val="0"/>
          <w:bCs w:val="0"/>
          <w:sz w:val="36"/>
          <w:szCs w:val="36"/>
          <w:lang w:val="en-US" w:eastAsia="zh-CN"/>
        </w:rPr>
        <w:t>411.02</w:t>
      </w:r>
      <w:r>
        <w:rPr>
          <w:rFonts w:hint="eastAsia" w:ascii="仿宋_GB2312" w:hAnsi="仿宋_GB2312" w:eastAsia="仿宋_GB2312" w:cs="仿宋_GB2312"/>
          <w:b w:val="0"/>
          <w:bCs w:val="0"/>
          <w:sz w:val="36"/>
          <w:szCs w:val="36"/>
          <w:lang w:val="en-US" w:eastAsia="zh-CN"/>
        </w:rPr>
        <w:t>万元，奖金</w:t>
      </w:r>
      <w:r>
        <w:rPr>
          <w:rFonts w:hint="eastAsia" w:ascii="Times New Roman" w:hAnsi="Times New Roman" w:eastAsia="仿宋_GB2312" w:cs="Times New Roman"/>
          <w:b w:val="0"/>
          <w:bCs w:val="0"/>
          <w:sz w:val="36"/>
          <w:szCs w:val="36"/>
          <w:lang w:val="en-US" w:eastAsia="zh-CN"/>
        </w:rPr>
        <w:t>610.72</w:t>
      </w:r>
      <w:r>
        <w:rPr>
          <w:rFonts w:hint="eastAsia" w:ascii="仿宋_GB2312" w:hAnsi="仿宋_GB2312" w:eastAsia="仿宋_GB2312" w:cs="仿宋_GB2312"/>
          <w:b w:val="0"/>
          <w:bCs w:val="0"/>
          <w:sz w:val="36"/>
          <w:szCs w:val="36"/>
          <w:lang w:val="en-US" w:eastAsia="zh-CN"/>
        </w:rPr>
        <w:t>万元，伙食补助费</w:t>
      </w:r>
      <w:r>
        <w:rPr>
          <w:rFonts w:hint="eastAsia" w:ascii="Times New Roman" w:hAnsi="Times New Roman" w:eastAsia="仿宋_GB2312" w:cs="Times New Roman"/>
          <w:b w:val="0"/>
          <w:bCs w:val="0"/>
          <w:sz w:val="36"/>
          <w:szCs w:val="36"/>
          <w:lang w:val="en-US" w:eastAsia="zh-CN"/>
        </w:rPr>
        <w:t>43.4</w:t>
      </w:r>
      <w:r>
        <w:rPr>
          <w:rFonts w:hint="eastAsia" w:ascii="仿宋_GB2312" w:hAnsi="仿宋_GB2312" w:eastAsia="仿宋_GB2312" w:cs="仿宋_GB2312"/>
          <w:b w:val="0"/>
          <w:bCs w:val="0"/>
          <w:sz w:val="36"/>
          <w:szCs w:val="36"/>
          <w:lang w:val="en-US" w:eastAsia="zh-CN"/>
        </w:rPr>
        <w:t>万元，绩效工资</w:t>
      </w:r>
      <w:r>
        <w:rPr>
          <w:rFonts w:hint="eastAsia" w:ascii="Times New Roman" w:hAnsi="Times New Roman" w:eastAsia="仿宋_GB2312" w:cs="Times New Roman"/>
          <w:b w:val="0"/>
          <w:bCs w:val="0"/>
          <w:sz w:val="36"/>
          <w:szCs w:val="36"/>
          <w:lang w:val="en-US" w:eastAsia="zh-CN"/>
        </w:rPr>
        <w:t>5.82</w:t>
      </w:r>
      <w:r>
        <w:rPr>
          <w:rFonts w:hint="eastAsia" w:ascii="仿宋_GB2312" w:hAnsi="仿宋_GB2312" w:eastAsia="仿宋_GB2312" w:cs="仿宋_GB2312"/>
          <w:b w:val="0"/>
          <w:bCs w:val="0"/>
          <w:sz w:val="36"/>
          <w:szCs w:val="36"/>
          <w:lang w:val="en-US" w:eastAsia="zh-CN"/>
        </w:rPr>
        <w:t>万元，基本养老保险缴费</w:t>
      </w:r>
      <w:r>
        <w:rPr>
          <w:rFonts w:hint="eastAsia" w:ascii="Times New Roman" w:hAnsi="Times New Roman" w:eastAsia="仿宋_GB2312" w:cs="Times New Roman"/>
          <w:b w:val="0"/>
          <w:bCs w:val="0"/>
          <w:sz w:val="36"/>
          <w:szCs w:val="36"/>
          <w:lang w:val="en-US" w:eastAsia="zh-CN"/>
        </w:rPr>
        <w:t>161.35</w:t>
      </w:r>
      <w:r>
        <w:rPr>
          <w:rFonts w:hint="eastAsia" w:ascii="仿宋_GB2312" w:hAnsi="仿宋_GB2312" w:eastAsia="仿宋_GB2312" w:cs="仿宋_GB2312"/>
          <w:b w:val="0"/>
          <w:bCs w:val="0"/>
          <w:sz w:val="36"/>
          <w:szCs w:val="36"/>
          <w:lang w:val="en-US" w:eastAsia="zh-CN"/>
        </w:rPr>
        <w:t>万元，基本医疗保险费</w:t>
      </w:r>
      <w:r>
        <w:rPr>
          <w:rFonts w:hint="eastAsia" w:ascii="Times New Roman" w:hAnsi="Times New Roman" w:eastAsia="仿宋_GB2312" w:cs="Times New Roman"/>
          <w:b w:val="0"/>
          <w:bCs w:val="0"/>
          <w:sz w:val="36"/>
          <w:szCs w:val="36"/>
          <w:lang w:val="en-US" w:eastAsia="zh-CN"/>
        </w:rPr>
        <w:t>136.5</w:t>
      </w:r>
      <w:r>
        <w:rPr>
          <w:rFonts w:hint="eastAsia" w:ascii="仿宋_GB2312" w:hAnsi="仿宋_GB2312" w:eastAsia="仿宋_GB2312" w:cs="仿宋_GB2312"/>
          <w:b w:val="0"/>
          <w:bCs w:val="0"/>
          <w:sz w:val="36"/>
          <w:szCs w:val="36"/>
          <w:lang w:val="en-US" w:eastAsia="zh-CN"/>
        </w:rPr>
        <w:t>万元，公务员医疗补助缴费</w:t>
      </w:r>
      <w:r>
        <w:rPr>
          <w:rFonts w:hint="eastAsia" w:ascii="Times New Roman" w:hAnsi="Times New Roman" w:eastAsia="仿宋_GB2312" w:cs="Times New Roman"/>
          <w:b w:val="0"/>
          <w:bCs w:val="0"/>
          <w:sz w:val="36"/>
          <w:szCs w:val="36"/>
          <w:lang w:val="en-US" w:eastAsia="zh-CN"/>
        </w:rPr>
        <w:t>38.12</w:t>
      </w:r>
      <w:r>
        <w:rPr>
          <w:rFonts w:hint="eastAsia" w:ascii="仿宋_GB2312" w:hAnsi="仿宋_GB2312" w:eastAsia="仿宋_GB2312" w:cs="仿宋_GB2312"/>
          <w:b w:val="0"/>
          <w:bCs w:val="0"/>
          <w:sz w:val="36"/>
          <w:szCs w:val="36"/>
          <w:lang w:val="en-US" w:eastAsia="zh-CN"/>
        </w:rPr>
        <w:t>万元，其他社会保障缴费</w:t>
      </w:r>
      <w:r>
        <w:rPr>
          <w:rFonts w:hint="eastAsia" w:ascii="Times New Roman" w:hAnsi="Times New Roman" w:eastAsia="仿宋_GB2312" w:cs="Times New Roman"/>
          <w:b w:val="0"/>
          <w:bCs w:val="0"/>
          <w:sz w:val="36"/>
          <w:szCs w:val="36"/>
          <w:lang w:val="en-US" w:eastAsia="zh-CN"/>
        </w:rPr>
        <w:t>8.48</w:t>
      </w:r>
      <w:r>
        <w:rPr>
          <w:rFonts w:hint="eastAsia" w:ascii="仿宋_GB2312" w:hAnsi="仿宋_GB2312" w:eastAsia="仿宋_GB2312" w:cs="仿宋_GB2312"/>
          <w:b w:val="0"/>
          <w:bCs w:val="0"/>
          <w:sz w:val="36"/>
          <w:szCs w:val="36"/>
          <w:lang w:val="en-US" w:eastAsia="zh-CN"/>
        </w:rPr>
        <w:t>万元，住房公积金</w:t>
      </w:r>
      <w:r>
        <w:rPr>
          <w:rFonts w:hint="eastAsia" w:ascii="Times New Roman" w:hAnsi="Times New Roman" w:eastAsia="仿宋_GB2312" w:cs="Times New Roman"/>
          <w:b w:val="0"/>
          <w:bCs w:val="0"/>
          <w:sz w:val="36"/>
          <w:szCs w:val="36"/>
          <w:lang w:val="en-US" w:eastAsia="zh-CN"/>
        </w:rPr>
        <w:t>221.7</w:t>
      </w:r>
      <w:r>
        <w:rPr>
          <w:rFonts w:hint="eastAsia" w:ascii="仿宋_GB2312" w:hAnsi="仿宋_GB2312" w:eastAsia="仿宋_GB2312" w:cs="仿宋_GB2312"/>
          <w:b w:val="0"/>
          <w:bCs w:val="0"/>
          <w:sz w:val="36"/>
          <w:szCs w:val="36"/>
          <w:lang w:val="en-US" w:eastAsia="zh-CN"/>
        </w:rPr>
        <w:t>万元，其他工资福利支出</w:t>
      </w:r>
      <w:r>
        <w:rPr>
          <w:rFonts w:hint="eastAsia" w:ascii="Times New Roman" w:hAnsi="Times New Roman" w:eastAsia="仿宋_GB2312" w:cs="Times New Roman"/>
          <w:b w:val="0"/>
          <w:bCs w:val="0"/>
          <w:sz w:val="36"/>
          <w:szCs w:val="36"/>
          <w:lang w:val="en-US" w:eastAsia="zh-CN"/>
        </w:rPr>
        <w:t>37.47</w:t>
      </w:r>
      <w:r>
        <w:rPr>
          <w:rFonts w:hint="eastAsia" w:ascii="仿宋_GB2312" w:hAnsi="仿宋_GB2312" w:eastAsia="仿宋_GB2312" w:cs="仿宋_GB2312"/>
          <w:b w:val="0"/>
          <w:bCs w:val="0"/>
          <w:sz w:val="36"/>
          <w:szCs w:val="36"/>
          <w:lang w:val="en-US" w:eastAsia="zh-CN"/>
        </w:rPr>
        <w:t>万元，办公费</w:t>
      </w:r>
      <w:r>
        <w:rPr>
          <w:rFonts w:hint="eastAsia" w:ascii="Times New Roman" w:hAnsi="Times New Roman" w:eastAsia="仿宋_GB2312" w:cs="Times New Roman"/>
          <w:b w:val="0"/>
          <w:bCs w:val="0"/>
          <w:sz w:val="36"/>
          <w:szCs w:val="36"/>
          <w:lang w:val="en-US" w:eastAsia="zh-CN"/>
        </w:rPr>
        <w:t>62.33</w:t>
      </w:r>
      <w:r>
        <w:rPr>
          <w:rFonts w:hint="eastAsia" w:ascii="仿宋_GB2312" w:hAnsi="仿宋_GB2312" w:eastAsia="仿宋_GB2312" w:cs="仿宋_GB2312"/>
          <w:b w:val="0"/>
          <w:bCs w:val="0"/>
          <w:sz w:val="36"/>
          <w:szCs w:val="36"/>
          <w:lang w:val="en-US" w:eastAsia="zh-CN"/>
        </w:rPr>
        <w:t>万元，印刷费</w:t>
      </w:r>
      <w:r>
        <w:rPr>
          <w:rFonts w:hint="eastAsia" w:ascii="Times New Roman" w:hAnsi="Times New Roman" w:eastAsia="仿宋_GB2312" w:cs="Times New Roman"/>
          <w:b w:val="0"/>
          <w:bCs w:val="0"/>
          <w:sz w:val="36"/>
          <w:szCs w:val="36"/>
          <w:lang w:val="en-US" w:eastAsia="zh-CN"/>
        </w:rPr>
        <w:t>32</w:t>
      </w:r>
      <w:r>
        <w:rPr>
          <w:rFonts w:hint="eastAsia" w:ascii="仿宋_GB2312" w:hAnsi="仿宋_GB2312" w:eastAsia="仿宋_GB2312" w:cs="仿宋_GB2312"/>
          <w:b w:val="0"/>
          <w:bCs w:val="0"/>
          <w:sz w:val="36"/>
          <w:szCs w:val="36"/>
          <w:lang w:val="en-US" w:eastAsia="zh-CN"/>
        </w:rPr>
        <w:t>万元，水费</w:t>
      </w:r>
      <w:r>
        <w:rPr>
          <w:rFonts w:hint="eastAsia" w:ascii="Times New Roman" w:hAnsi="Times New Roman" w:eastAsia="仿宋_GB2312" w:cs="Times New Roman"/>
          <w:b w:val="0"/>
          <w:bCs w:val="0"/>
          <w:sz w:val="36"/>
          <w:szCs w:val="36"/>
          <w:lang w:val="en-US" w:eastAsia="zh-CN"/>
        </w:rPr>
        <w:t>1.34</w:t>
      </w:r>
      <w:r>
        <w:rPr>
          <w:rFonts w:hint="eastAsia" w:ascii="仿宋_GB2312" w:hAnsi="仿宋_GB2312" w:eastAsia="仿宋_GB2312" w:cs="仿宋_GB2312"/>
          <w:b w:val="0"/>
          <w:bCs w:val="0"/>
          <w:sz w:val="36"/>
          <w:szCs w:val="36"/>
          <w:lang w:val="en-US" w:eastAsia="zh-CN"/>
        </w:rPr>
        <w:t>万元，电费</w:t>
      </w:r>
      <w:r>
        <w:rPr>
          <w:rFonts w:hint="eastAsia" w:ascii="Times New Roman" w:hAnsi="Times New Roman" w:eastAsia="仿宋_GB2312" w:cs="Times New Roman"/>
          <w:b w:val="0"/>
          <w:bCs w:val="0"/>
          <w:sz w:val="36"/>
          <w:szCs w:val="36"/>
          <w:lang w:val="en-US" w:eastAsia="zh-CN"/>
        </w:rPr>
        <w:t>7.7</w:t>
      </w:r>
      <w:r>
        <w:rPr>
          <w:rFonts w:hint="eastAsia" w:ascii="仿宋_GB2312" w:hAnsi="仿宋_GB2312" w:eastAsia="仿宋_GB2312" w:cs="仿宋_GB2312"/>
          <w:b w:val="0"/>
          <w:bCs w:val="0"/>
          <w:sz w:val="36"/>
          <w:szCs w:val="36"/>
          <w:lang w:val="en-US" w:eastAsia="zh-CN"/>
        </w:rPr>
        <w:t>万元，邮电费</w:t>
      </w:r>
      <w:r>
        <w:rPr>
          <w:rFonts w:hint="eastAsia" w:ascii="Times New Roman" w:hAnsi="Times New Roman" w:eastAsia="仿宋_GB2312" w:cs="Times New Roman"/>
          <w:b w:val="0"/>
          <w:bCs w:val="0"/>
          <w:sz w:val="36"/>
          <w:szCs w:val="36"/>
          <w:lang w:val="en-US" w:eastAsia="zh-CN"/>
        </w:rPr>
        <w:t>2.72</w:t>
      </w:r>
      <w:r>
        <w:rPr>
          <w:rFonts w:hint="eastAsia" w:ascii="仿宋_GB2312" w:hAnsi="仿宋_GB2312" w:eastAsia="仿宋_GB2312" w:cs="仿宋_GB2312"/>
          <w:b w:val="0"/>
          <w:bCs w:val="0"/>
          <w:sz w:val="36"/>
          <w:szCs w:val="36"/>
          <w:lang w:val="en-US" w:eastAsia="zh-CN"/>
        </w:rPr>
        <w:t>万元，物业管理费</w:t>
      </w:r>
      <w:r>
        <w:rPr>
          <w:rFonts w:hint="eastAsia" w:ascii="Times New Roman" w:hAnsi="Times New Roman" w:eastAsia="仿宋_GB2312" w:cs="Times New Roman"/>
          <w:b w:val="0"/>
          <w:bCs w:val="0"/>
          <w:sz w:val="36"/>
          <w:szCs w:val="36"/>
          <w:lang w:val="en-US" w:eastAsia="zh-CN"/>
        </w:rPr>
        <w:t>34.4</w:t>
      </w:r>
      <w:r>
        <w:rPr>
          <w:rFonts w:hint="eastAsia" w:ascii="仿宋_GB2312" w:hAnsi="仿宋_GB2312" w:eastAsia="仿宋_GB2312" w:cs="仿宋_GB2312"/>
          <w:b w:val="0"/>
          <w:bCs w:val="0"/>
          <w:sz w:val="36"/>
          <w:szCs w:val="36"/>
          <w:lang w:val="en-US" w:eastAsia="zh-CN"/>
        </w:rPr>
        <w:t>万元，差旅费</w:t>
      </w:r>
      <w:r>
        <w:rPr>
          <w:rFonts w:hint="eastAsia" w:ascii="Times New Roman" w:hAnsi="Times New Roman" w:eastAsia="仿宋_GB2312" w:cs="Times New Roman"/>
          <w:b w:val="0"/>
          <w:bCs w:val="0"/>
          <w:sz w:val="36"/>
          <w:szCs w:val="36"/>
          <w:lang w:val="en-US" w:eastAsia="zh-CN"/>
        </w:rPr>
        <w:t>64.85</w:t>
      </w:r>
      <w:r>
        <w:rPr>
          <w:rFonts w:hint="eastAsia" w:ascii="仿宋_GB2312" w:hAnsi="仿宋_GB2312" w:eastAsia="仿宋_GB2312" w:cs="仿宋_GB2312"/>
          <w:b w:val="0"/>
          <w:bCs w:val="0"/>
          <w:sz w:val="36"/>
          <w:szCs w:val="36"/>
          <w:lang w:val="en-US" w:eastAsia="zh-CN"/>
        </w:rPr>
        <w:t>万元，维修费</w:t>
      </w:r>
      <w:r>
        <w:rPr>
          <w:rFonts w:hint="eastAsia" w:ascii="Times New Roman" w:hAnsi="Times New Roman" w:eastAsia="仿宋_GB2312" w:cs="Times New Roman"/>
          <w:b w:val="0"/>
          <w:bCs w:val="0"/>
          <w:sz w:val="36"/>
          <w:szCs w:val="36"/>
          <w:lang w:val="en-US" w:eastAsia="zh-CN"/>
        </w:rPr>
        <w:t>2.3</w:t>
      </w:r>
      <w:r>
        <w:rPr>
          <w:rFonts w:hint="eastAsia" w:ascii="仿宋_GB2312" w:hAnsi="仿宋_GB2312" w:eastAsia="仿宋_GB2312" w:cs="仿宋_GB2312"/>
          <w:b w:val="0"/>
          <w:bCs w:val="0"/>
          <w:sz w:val="36"/>
          <w:szCs w:val="36"/>
          <w:lang w:val="en-US" w:eastAsia="zh-CN"/>
        </w:rPr>
        <w:t>万元，会议费</w:t>
      </w:r>
      <w:r>
        <w:rPr>
          <w:rFonts w:hint="eastAsia" w:ascii="Times New Roman" w:hAnsi="Times New Roman" w:eastAsia="仿宋_GB2312" w:cs="Times New Roman"/>
          <w:b w:val="0"/>
          <w:bCs w:val="0"/>
          <w:sz w:val="36"/>
          <w:szCs w:val="36"/>
          <w:lang w:val="en-US" w:eastAsia="zh-CN"/>
        </w:rPr>
        <w:t>18.06</w:t>
      </w:r>
      <w:r>
        <w:rPr>
          <w:rFonts w:hint="eastAsia" w:ascii="仿宋_GB2312" w:hAnsi="仿宋_GB2312" w:eastAsia="仿宋_GB2312" w:cs="仿宋_GB2312"/>
          <w:b w:val="0"/>
          <w:bCs w:val="0"/>
          <w:sz w:val="36"/>
          <w:szCs w:val="36"/>
          <w:lang w:val="en-US" w:eastAsia="zh-CN"/>
        </w:rPr>
        <w:t>万元，培训费</w:t>
      </w:r>
      <w:r>
        <w:rPr>
          <w:rFonts w:hint="eastAsia" w:ascii="Times New Roman" w:hAnsi="Times New Roman" w:eastAsia="仿宋_GB2312" w:cs="Times New Roman"/>
          <w:b w:val="0"/>
          <w:bCs w:val="0"/>
          <w:sz w:val="36"/>
          <w:szCs w:val="36"/>
          <w:lang w:val="en-US" w:eastAsia="zh-CN"/>
        </w:rPr>
        <w:t>2.82</w:t>
      </w:r>
      <w:r>
        <w:rPr>
          <w:rFonts w:hint="eastAsia" w:ascii="仿宋_GB2312" w:hAnsi="仿宋_GB2312" w:eastAsia="仿宋_GB2312" w:cs="仿宋_GB2312"/>
          <w:b w:val="0"/>
          <w:bCs w:val="0"/>
          <w:sz w:val="36"/>
          <w:szCs w:val="36"/>
          <w:lang w:val="en-US" w:eastAsia="zh-CN"/>
        </w:rPr>
        <w:t>万元，公务接待费</w:t>
      </w:r>
      <w:r>
        <w:rPr>
          <w:rFonts w:hint="eastAsia" w:ascii="Times New Roman" w:hAnsi="Times New Roman" w:eastAsia="仿宋_GB2312" w:cs="Times New Roman"/>
          <w:b w:val="0"/>
          <w:bCs w:val="0"/>
          <w:sz w:val="36"/>
          <w:szCs w:val="36"/>
          <w:lang w:val="en-US" w:eastAsia="zh-CN"/>
        </w:rPr>
        <w:t>7</w:t>
      </w:r>
      <w:r>
        <w:rPr>
          <w:rFonts w:hint="eastAsia" w:ascii="仿宋_GB2312" w:hAnsi="仿宋_GB2312" w:eastAsia="仿宋_GB2312" w:cs="仿宋_GB2312"/>
          <w:b w:val="0"/>
          <w:bCs w:val="0"/>
          <w:sz w:val="36"/>
          <w:szCs w:val="36"/>
          <w:lang w:val="en-US" w:eastAsia="zh-CN"/>
        </w:rPr>
        <w:t>万元，专用材料费</w:t>
      </w:r>
      <w:r>
        <w:rPr>
          <w:rFonts w:hint="eastAsia" w:ascii="Times New Roman" w:hAnsi="Times New Roman" w:eastAsia="仿宋_GB2312" w:cs="Times New Roman"/>
          <w:b w:val="0"/>
          <w:bCs w:val="0"/>
          <w:sz w:val="36"/>
          <w:szCs w:val="36"/>
          <w:lang w:val="en-US" w:eastAsia="zh-CN"/>
        </w:rPr>
        <w:t>5.2</w:t>
      </w:r>
      <w:r>
        <w:rPr>
          <w:rFonts w:hint="eastAsia" w:ascii="仿宋_GB2312" w:hAnsi="仿宋_GB2312" w:eastAsia="仿宋_GB2312" w:cs="仿宋_GB2312"/>
          <w:b w:val="0"/>
          <w:bCs w:val="0"/>
          <w:sz w:val="36"/>
          <w:szCs w:val="36"/>
          <w:lang w:val="en-US" w:eastAsia="zh-CN"/>
        </w:rPr>
        <w:t>万元，劳务费</w:t>
      </w:r>
      <w:r>
        <w:rPr>
          <w:rFonts w:hint="eastAsia" w:ascii="Times New Roman" w:hAnsi="Times New Roman" w:eastAsia="仿宋_GB2312" w:cs="Times New Roman"/>
          <w:b w:val="0"/>
          <w:bCs w:val="0"/>
          <w:sz w:val="36"/>
          <w:szCs w:val="36"/>
          <w:lang w:val="en-US" w:eastAsia="zh-CN"/>
        </w:rPr>
        <w:t>51.73</w:t>
      </w:r>
      <w:r>
        <w:rPr>
          <w:rFonts w:hint="eastAsia" w:ascii="仿宋_GB2312" w:hAnsi="仿宋_GB2312" w:eastAsia="仿宋_GB2312" w:cs="仿宋_GB2312"/>
          <w:b w:val="0"/>
          <w:bCs w:val="0"/>
          <w:sz w:val="36"/>
          <w:szCs w:val="36"/>
          <w:lang w:val="en-US" w:eastAsia="zh-CN"/>
        </w:rPr>
        <w:t>万元，工会经费</w:t>
      </w:r>
      <w:r>
        <w:rPr>
          <w:rFonts w:hint="eastAsia" w:ascii="Times New Roman" w:hAnsi="Times New Roman" w:eastAsia="仿宋_GB2312" w:cs="Times New Roman"/>
          <w:b w:val="0"/>
          <w:bCs w:val="0"/>
          <w:sz w:val="36"/>
          <w:szCs w:val="36"/>
          <w:lang w:val="en-US" w:eastAsia="zh-CN"/>
        </w:rPr>
        <w:t>77</w:t>
      </w:r>
      <w:r>
        <w:rPr>
          <w:rFonts w:hint="eastAsia" w:ascii="仿宋_GB2312" w:hAnsi="仿宋_GB2312" w:eastAsia="仿宋_GB2312" w:cs="仿宋_GB2312"/>
          <w:b w:val="0"/>
          <w:bCs w:val="0"/>
          <w:sz w:val="36"/>
          <w:szCs w:val="36"/>
          <w:lang w:val="en-US" w:eastAsia="zh-CN"/>
        </w:rPr>
        <w:t>万元，公车运行费</w:t>
      </w:r>
      <w:r>
        <w:rPr>
          <w:rFonts w:hint="eastAsia" w:ascii="Times New Roman" w:hAnsi="Times New Roman" w:eastAsia="仿宋_GB2312" w:cs="Times New Roman"/>
          <w:b w:val="0"/>
          <w:bCs w:val="0"/>
          <w:sz w:val="36"/>
          <w:szCs w:val="36"/>
          <w:lang w:val="en-US" w:eastAsia="zh-CN"/>
        </w:rPr>
        <w:t>12.18</w:t>
      </w:r>
      <w:r>
        <w:rPr>
          <w:rFonts w:hint="eastAsia" w:ascii="仿宋_GB2312" w:hAnsi="仿宋_GB2312" w:eastAsia="仿宋_GB2312" w:cs="仿宋_GB2312"/>
          <w:b w:val="0"/>
          <w:bCs w:val="0"/>
          <w:sz w:val="36"/>
          <w:szCs w:val="36"/>
          <w:lang w:val="en-US" w:eastAsia="zh-CN"/>
        </w:rPr>
        <w:t>万元，其他交通费</w:t>
      </w:r>
      <w:r>
        <w:rPr>
          <w:rFonts w:hint="eastAsia" w:ascii="Times New Roman" w:hAnsi="Times New Roman" w:eastAsia="仿宋_GB2312" w:cs="Times New Roman"/>
          <w:b w:val="0"/>
          <w:bCs w:val="0"/>
          <w:sz w:val="36"/>
          <w:szCs w:val="36"/>
          <w:lang w:val="en-US" w:eastAsia="zh-CN"/>
        </w:rPr>
        <w:t>137.83</w:t>
      </w:r>
      <w:r>
        <w:rPr>
          <w:rFonts w:hint="eastAsia" w:ascii="仿宋_GB2312" w:hAnsi="仿宋_GB2312" w:eastAsia="仿宋_GB2312" w:cs="仿宋_GB2312"/>
          <w:b w:val="0"/>
          <w:bCs w:val="0"/>
          <w:sz w:val="36"/>
          <w:szCs w:val="36"/>
          <w:lang w:val="en-US" w:eastAsia="zh-CN"/>
        </w:rPr>
        <w:t>万元，其他商品和服务支出</w:t>
      </w:r>
      <w:r>
        <w:rPr>
          <w:rFonts w:hint="eastAsia" w:ascii="Times New Roman" w:hAnsi="Times New Roman" w:eastAsia="仿宋_GB2312" w:cs="Times New Roman"/>
          <w:b w:val="0"/>
          <w:bCs w:val="0"/>
          <w:sz w:val="36"/>
          <w:szCs w:val="36"/>
          <w:lang w:val="en-US" w:eastAsia="zh-CN"/>
        </w:rPr>
        <w:t>92.49</w:t>
      </w:r>
      <w:r>
        <w:rPr>
          <w:rFonts w:hint="eastAsia" w:ascii="仿宋_GB2312" w:hAnsi="仿宋_GB2312" w:eastAsia="仿宋_GB2312" w:cs="仿宋_GB2312"/>
          <w:b w:val="0"/>
          <w:bCs w:val="0"/>
          <w:sz w:val="36"/>
          <w:szCs w:val="36"/>
          <w:lang w:val="en-US" w:eastAsia="zh-CN"/>
        </w:rPr>
        <w:t>万元，抚恤金</w:t>
      </w:r>
      <w:r>
        <w:rPr>
          <w:rFonts w:hint="eastAsia" w:ascii="Times New Roman" w:hAnsi="Times New Roman" w:eastAsia="仿宋_GB2312" w:cs="Times New Roman"/>
          <w:b w:val="0"/>
          <w:bCs w:val="0"/>
          <w:sz w:val="36"/>
          <w:szCs w:val="36"/>
          <w:lang w:val="en-US" w:eastAsia="zh-CN"/>
        </w:rPr>
        <w:t>36.38</w:t>
      </w:r>
      <w:r>
        <w:rPr>
          <w:rFonts w:hint="eastAsia" w:ascii="仿宋_GB2312" w:hAnsi="仿宋_GB2312" w:eastAsia="仿宋_GB2312" w:cs="仿宋_GB2312"/>
          <w:b w:val="0"/>
          <w:bCs w:val="0"/>
          <w:sz w:val="36"/>
          <w:szCs w:val="36"/>
          <w:lang w:val="en-US" w:eastAsia="zh-CN"/>
        </w:rPr>
        <w:t>万元，生活补助</w:t>
      </w:r>
      <w:r>
        <w:rPr>
          <w:rFonts w:hint="eastAsia" w:ascii="Times New Roman" w:hAnsi="Times New Roman" w:eastAsia="仿宋_GB2312" w:cs="Times New Roman"/>
          <w:b w:val="0"/>
          <w:bCs w:val="0"/>
          <w:sz w:val="36"/>
          <w:szCs w:val="36"/>
          <w:lang w:val="en-US" w:eastAsia="zh-CN"/>
        </w:rPr>
        <w:t>61.99</w:t>
      </w:r>
      <w:r>
        <w:rPr>
          <w:rFonts w:hint="eastAsia" w:ascii="仿宋_GB2312" w:hAnsi="仿宋_GB2312" w:eastAsia="仿宋_GB2312" w:cs="仿宋_GB2312"/>
          <w:b w:val="0"/>
          <w:bCs w:val="0"/>
          <w:sz w:val="36"/>
          <w:szCs w:val="36"/>
          <w:lang w:val="en-US" w:eastAsia="zh-CN"/>
        </w:rPr>
        <w:t>万元，办公设备购置</w:t>
      </w:r>
      <w:r>
        <w:rPr>
          <w:rFonts w:hint="eastAsia" w:ascii="Times New Roman" w:hAnsi="Times New Roman" w:eastAsia="仿宋_GB2312" w:cs="Times New Roman"/>
          <w:b w:val="0"/>
          <w:bCs w:val="0"/>
          <w:sz w:val="36"/>
          <w:szCs w:val="36"/>
          <w:lang w:val="en-US" w:eastAsia="zh-CN"/>
        </w:rPr>
        <w:t>4.08</w:t>
      </w:r>
      <w:r>
        <w:rPr>
          <w:rFonts w:hint="eastAsia" w:ascii="仿宋_GB2312" w:hAnsi="仿宋_GB2312" w:eastAsia="仿宋_GB2312" w:cs="仿宋_GB2312"/>
          <w:b w:val="0"/>
          <w:bCs w:val="0"/>
          <w:sz w:val="36"/>
          <w:szCs w:val="36"/>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楷体_GB2312" w:hAnsi="楷体_GB2312" w:eastAsia="楷体_GB2312" w:cs="楷体_GB2312"/>
          <w:b w:val="0"/>
          <w:bCs/>
          <w:color w:val="000000"/>
          <w:kern w:val="0"/>
          <w:sz w:val="36"/>
          <w:szCs w:val="36"/>
          <w:lang w:val="en-US" w:eastAsia="zh-CN" w:bidi="ar-SA"/>
        </w:rPr>
      </w:pPr>
      <w:r>
        <w:rPr>
          <w:rFonts w:hint="eastAsia" w:ascii="楷体_GB2312" w:hAnsi="楷体_GB2312" w:eastAsia="楷体_GB2312" w:cs="楷体_GB2312"/>
          <w:b w:val="0"/>
          <w:bCs/>
          <w:color w:val="000000"/>
          <w:kern w:val="0"/>
          <w:sz w:val="36"/>
          <w:szCs w:val="36"/>
          <w:lang w:val="en-US" w:eastAsia="zh-CN" w:bidi="ar-SA"/>
        </w:rPr>
        <w:t>（三）专项支出</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仿宋_GB2312" w:hAnsi="仿宋_GB2312" w:eastAsia="仿宋_GB2312" w:cs="仿宋_GB2312"/>
          <w:b w:val="0"/>
          <w:bCs w:val="0"/>
          <w:sz w:val="36"/>
          <w:szCs w:val="36"/>
          <w:lang w:val="en-US" w:eastAsia="zh-CN"/>
        </w:rPr>
        <w:t>根据《中共邵阳市纪委财务管理制度》《中共邵阳市委巡察办内部管理办法》《邵阳市纪委监委案管所财务管理制度》等相关规定，我委</w:t>
      </w:r>
      <w:r>
        <w:rPr>
          <w:rFonts w:hint="eastAsia" w:ascii="Times New Roman" w:hAnsi="Times New Roman" w:eastAsia="仿宋_GB2312" w:cs="Times New Roman"/>
          <w:b w:val="0"/>
          <w:bCs w:val="0"/>
          <w:sz w:val="36"/>
          <w:szCs w:val="36"/>
          <w:lang w:val="en-US" w:eastAsia="zh-CN"/>
        </w:rPr>
        <w:t>2020</w:t>
      </w:r>
      <w:r>
        <w:rPr>
          <w:rFonts w:hint="eastAsia" w:ascii="仿宋_GB2312" w:hAnsi="仿宋_GB2312" w:eastAsia="仿宋_GB2312" w:cs="仿宋_GB2312"/>
          <w:b w:val="0"/>
          <w:bCs w:val="0"/>
          <w:sz w:val="36"/>
          <w:szCs w:val="36"/>
          <w:lang w:val="en-US" w:eastAsia="zh-CN"/>
        </w:rPr>
        <w:t>年所收的</w:t>
      </w:r>
      <w:r>
        <w:rPr>
          <w:rFonts w:hint="eastAsia" w:ascii="Times New Roman" w:hAnsi="Times New Roman" w:eastAsia="仿宋_GB2312" w:cs="Times New Roman"/>
          <w:b w:val="0"/>
          <w:bCs w:val="0"/>
          <w:sz w:val="36"/>
          <w:szCs w:val="36"/>
          <w:lang w:val="en-US" w:eastAsia="zh-CN"/>
        </w:rPr>
        <w:t>1650</w:t>
      </w:r>
      <w:r>
        <w:rPr>
          <w:rFonts w:hint="eastAsia" w:ascii="仿宋_GB2312" w:hAnsi="仿宋_GB2312" w:eastAsia="仿宋_GB2312" w:cs="仿宋_GB2312"/>
          <w:b w:val="0"/>
          <w:bCs w:val="0"/>
          <w:sz w:val="36"/>
          <w:szCs w:val="36"/>
          <w:lang w:val="en-US" w:eastAsia="zh-CN"/>
        </w:rPr>
        <w:t>万元财政专项资金，已按要求支付</w:t>
      </w:r>
      <w:r>
        <w:rPr>
          <w:rFonts w:hint="eastAsia" w:ascii="Times New Roman" w:hAnsi="Times New Roman" w:eastAsia="仿宋_GB2312" w:cs="Times New Roman"/>
          <w:b w:val="0"/>
          <w:bCs w:val="0"/>
          <w:sz w:val="36"/>
          <w:szCs w:val="36"/>
          <w:lang w:val="en-US" w:eastAsia="zh-CN"/>
        </w:rPr>
        <w:t>1289.2</w:t>
      </w:r>
      <w:r>
        <w:rPr>
          <w:rFonts w:hint="eastAsia" w:ascii="仿宋_GB2312" w:hAnsi="仿宋_GB2312" w:eastAsia="仿宋_GB2312" w:cs="仿宋_GB2312"/>
          <w:b w:val="0"/>
          <w:bCs w:val="0"/>
          <w:sz w:val="36"/>
          <w:szCs w:val="36"/>
          <w:lang w:val="en-US" w:eastAsia="zh-CN"/>
        </w:rPr>
        <w:t>万元到各项目，结余</w:t>
      </w:r>
      <w:r>
        <w:rPr>
          <w:rFonts w:hint="eastAsia" w:ascii="Times New Roman" w:hAnsi="Times New Roman" w:eastAsia="仿宋_GB2312" w:cs="Times New Roman"/>
          <w:b w:val="0"/>
          <w:bCs w:val="0"/>
          <w:sz w:val="36"/>
          <w:szCs w:val="36"/>
          <w:lang w:val="en-US" w:eastAsia="zh-CN"/>
        </w:rPr>
        <w:t>360.8</w:t>
      </w:r>
      <w:r>
        <w:rPr>
          <w:rFonts w:hint="eastAsia" w:ascii="仿宋_GB2312" w:hAnsi="仿宋_GB2312" w:eastAsia="仿宋_GB2312" w:cs="仿宋_GB2312"/>
          <w:b w:val="0"/>
          <w:bCs w:val="0"/>
          <w:sz w:val="36"/>
          <w:szCs w:val="36"/>
          <w:lang w:val="en-US" w:eastAsia="zh-CN"/>
        </w:rPr>
        <w:t>万元，没有出现挤占挪用现象。</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三、资产管理情况</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Times New Roman" w:hAnsi="Times New Roman" w:eastAsia="仿宋_GB2312" w:cs="Times New Roman"/>
          <w:b w:val="0"/>
          <w:bCs w:val="0"/>
          <w:sz w:val="36"/>
          <w:szCs w:val="36"/>
          <w:lang w:val="en-US" w:eastAsia="zh-CN"/>
        </w:rPr>
        <w:t>2020</w:t>
      </w:r>
      <w:r>
        <w:rPr>
          <w:rFonts w:hint="eastAsia" w:ascii="仿宋_GB2312" w:hAnsi="仿宋_GB2312" w:eastAsia="仿宋_GB2312" w:cs="仿宋_GB2312"/>
          <w:b w:val="0"/>
          <w:bCs w:val="0"/>
          <w:sz w:val="36"/>
          <w:szCs w:val="36"/>
          <w:lang w:val="en-US" w:eastAsia="zh-CN"/>
        </w:rPr>
        <w:t>年年末固定资产账面原值</w:t>
      </w:r>
      <w:r>
        <w:rPr>
          <w:rFonts w:hint="eastAsia" w:ascii="Times New Roman" w:hAnsi="Times New Roman" w:eastAsia="仿宋_GB2312" w:cs="Times New Roman"/>
          <w:b w:val="0"/>
          <w:bCs w:val="0"/>
          <w:sz w:val="36"/>
          <w:szCs w:val="36"/>
          <w:lang w:val="en-US" w:eastAsia="zh-CN"/>
        </w:rPr>
        <w:t>2549.56</w:t>
      </w:r>
      <w:r>
        <w:rPr>
          <w:rFonts w:hint="eastAsia" w:ascii="仿宋_GB2312" w:hAnsi="仿宋_GB2312" w:eastAsia="仿宋_GB2312" w:cs="仿宋_GB2312"/>
          <w:b w:val="0"/>
          <w:bCs w:val="0"/>
          <w:sz w:val="36"/>
          <w:szCs w:val="36"/>
          <w:lang w:val="en-US" w:eastAsia="zh-CN"/>
        </w:rPr>
        <w:t>万元，本年新增固定资产</w:t>
      </w:r>
      <w:r>
        <w:rPr>
          <w:rFonts w:hint="eastAsia" w:ascii="Times New Roman" w:hAnsi="Times New Roman" w:eastAsia="仿宋_GB2312" w:cs="Times New Roman"/>
          <w:b w:val="0"/>
          <w:bCs w:val="0"/>
          <w:sz w:val="36"/>
          <w:szCs w:val="36"/>
          <w:lang w:val="en-US" w:eastAsia="zh-CN"/>
        </w:rPr>
        <w:t>236.04</w:t>
      </w:r>
      <w:r>
        <w:rPr>
          <w:rFonts w:hint="eastAsia" w:ascii="仿宋_GB2312" w:hAnsi="仿宋_GB2312" w:eastAsia="仿宋_GB2312" w:cs="仿宋_GB2312"/>
          <w:b w:val="0"/>
          <w:bCs w:val="0"/>
          <w:sz w:val="36"/>
          <w:szCs w:val="36"/>
          <w:lang w:val="en-US" w:eastAsia="zh-CN"/>
        </w:rPr>
        <w:t>万元，其中：新增办公设备购置</w:t>
      </w:r>
      <w:r>
        <w:rPr>
          <w:rFonts w:hint="eastAsia" w:ascii="Times New Roman" w:hAnsi="Times New Roman" w:eastAsia="仿宋_GB2312" w:cs="Times New Roman"/>
          <w:b w:val="0"/>
          <w:bCs w:val="0"/>
          <w:sz w:val="36"/>
          <w:szCs w:val="36"/>
          <w:lang w:val="en-US" w:eastAsia="zh-CN"/>
        </w:rPr>
        <w:t>157.97</w:t>
      </w:r>
      <w:r>
        <w:rPr>
          <w:rFonts w:hint="eastAsia" w:ascii="仿宋_GB2312" w:hAnsi="仿宋_GB2312" w:eastAsia="仿宋_GB2312" w:cs="仿宋_GB2312"/>
          <w:b w:val="0"/>
          <w:bCs w:val="0"/>
          <w:sz w:val="36"/>
          <w:szCs w:val="36"/>
          <w:lang w:val="en-US" w:eastAsia="zh-CN"/>
        </w:rPr>
        <w:t>万元，新增专用设备购置</w:t>
      </w:r>
      <w:r>
        <w:rPr>
          <w:rFonts w:hint="eastAsia" w:ascii="Times New Roman" w:hAnsi="Times New Roman" w:eastAsia="仿宋_GB2312" w:cs="Times New Roman"/>
          <w:b w:val="0"/>
          <w:bCs w:val="0"/>
          <w:sz w:val="36"/>
          <w:szCs w:val="36"/>
          <w:lang w:val="en-US" w:eastAsia="zh-CN"/>
        </w:rPr>
        <w:t>8.42</w:t>
      </w:r>
      <w:r>
        <w:rPr>
          <w:rFonts w:hint="eastAsia" w:ascii="仿宋_GB2312" w:hAnsi="仿宋_GB2312" w:eastAsia="仿宋_GB2312" w:cs="仿宋_GB2312"/>
          <w:b w:val="0"/>
          <w:bCs w:val="0"/>
          <w:sz w:val="36"/>
          <w:szCs w:val="36"/>
          <w:lang w:val="en-US" w:eastAsia="zh-CN"/>
        </w:rPr>
        <w:t>万元，新增办公家具等</w:t>
      </w:r>
      <w:r>
        <w:rPr>
          <w:rFonts w:hint="eastAsia" w:ascii="Times New Roman" w:hAnsi="Times New Roman" w:eastAsia="仿宋_GB2312" w:cs="Times New Roman"/>
          <w:b w:val="0"/>
          <w:bCs w:val="0"/>
          <w:sz w:val="36"/>
          <w:szCs w:val="36"/>
          <w:lang w:val="en-US" w:eastAsia="zh-CN"/>
        </w:rPr>
        <w:t>69.65</w:t>
      </w:r>
      <w:r>
        <w:rPr>
          <w:rFonts w:hint="eastAsia" w:ascii="仿宋_GB2312" w:hAnsi="仿宋_GB2312" w:eastAsia="仿宋_GB2312" w:cs="仿宋_GB2312"/>
          <w:b w:val="0"/>
          <w:bCs w:val="0"/>
          <w:sz w:val="36"/>
          <w:szCs w:val="36"/>
          <w:lang w:val="en-US" w:eastAsia="zh-CN"/>
        </w:rPr>
        <w:t>万元，主要用于日常办公办案设备和电子数据调查室设备购置。资产购置、处置严格遵守《邵阳市市直行政事业单位国有资产配置预算及实物限额标准》（邵财资〔</w:t>
      </w:r>
      <w:r>
        <w:rPr>
          <w:rFonts w:hint="eastAsia" w:ascii="Times New Roman" w:hAnsi="Times New Roman" w:eastAsia="仿宋_GB2312" w:cs="Times New Roman"/>
          <w:b w:val="0"/>
          <w:bCs w:val="0"/>
          <w:sz w:val="36"/>
          <w:szCs w:val="36"/>
          <w:lang w:val="en-US" w:eastAsia="zh-CN"/>
        </w:rPr>
        <w:t>2018</w:t>
      </w:r>
      <w:r>
        <w:rPr>
          <w:rFonts w:hint="eastAsia" w:ascii="仿宋_GB2312" w:hAnsi="仿宋_GB2312" w:eastAsia="仿宋_GB2312" w:cs="仿宋_GB2312"/>
          <w:b w:val="0"/>
          <w:bCs w:val="0"/>
          <w:sz w:val="36"/>
          <w:szCs w:val="36"/>
          <w:lang w:val="en-US" w:eastAsia="zh-CN"/>
        </w:rPr>
        <w:t>〕</w:t>
      </w:r>
      <w:r>
        <w:rPr>
          <w:rFonts w:hint="eastAsia" w:ascii="Times New Roman" w:hAnsi="Times New Roman" w:eastAsia="仿宋_GB2312" w:cs="Times New Roman"/>
          <w:b w:val="0"/>
          <w:bCs w:val="0"/>
          <w:sz w:val="36"/>
          <w:szCs w:val="36"/>
          <w:lang w:val="en-US" w:eastAsia="zh-CN"/>
        </w:rPr>
        <w:t>5</w:t>
      </w:r>
      <w:r>
        <w:rPr>
          <w:rFonts w:hint="eastAsia" w:ascii="仿宋_GB2312" w:hAnsi="仿宋_GB2312" w:eastAsia="仿宋_GB2312" w:cs="仿宋_GB2312"/>
          <w:b w:val="0"/>
          <w:bCs w:val="0"/>
          <w:sz w:val="36"/>
          <w:szCs w:val="36"/>
          <w:lang w:val="en-US" w:eastAsia="zh-CN"/>
        </w:rPr>
        <w:t>号）、《邵阳市市级行政事业单位国有资产处置管理办法》（邵财资〔</w:t>
      </w:r>
      <w:r>
        <w:rPr>
          <w:rFonts w:hint="eastAsia" w:ascii="Times New Roman" w:hAnsi="Times New Roman" w:eastAsia="仿宋_GB2312" w:cs="Times New Roman"/>
          <w:b w:val="0"/>
          <w:bCs w:val="0"/>
          <w:sz w:val="36"/>
          <w:szCs w:val="36"/>
          <w:lang w:val="en-US" w:eastAsia="zh-CN"/>
        </w:rPr>
        <w:t>2018</w:t>
      </w:r>
      <w:r>
        <w:rPr>
          <w:rFonts w:hint="eastAsia" w:ascii="仿宋_GB2312" w:hAnsi="仿宋_GB2312" w:eastAsia="仿宋_GB2312" w:cs="仿宋_GB2312"/>
          <w:b w:val="0"/>
          <w:bCs w:val="0"/>
          <w:sz w:val="36"/>
          <w:szCs w:val="36"/>
          <w:lang w:val="en-US" w:eastAsia="zh-CN"/>
        </w:rPr>
        <w:t>〕</w:t>
      </w:r>
      <w:r>
        <w:rPr>
          <w:rFonts w:hint="eastAsia" w:ascii="Times New Roman" w:hAnsi="Times New Roman" w:eastAsia="仿宋_GB2312" w:cs="Times New Roman"/>
          <w:b w:val="0"/>
          <w:bCs w:val="0"/>
          <w:sz w:val="36"/>
          <w:szCs w:val="36"/>
          <w:lang w:val="en-US" w:eastAsia="zh-CN"/>
        </w:rPr>
        <w:t>4</w:t>
      </w:r>
      <w:r>
        <w:rPr>
          <w:rFonts w:hint="eastAsia" w:ascii="仿宋_GB2312" w:hAnsi="仿宋_GB2312" w:eastAsia="仿宋_GB2312" w:cs="仿宋_GB2312"/>
          <w:b w:val="0"/>
          <w:bCs w:val="0"/>
          <w:sz w:val="36"/>
          <w:szCs w:val="36"/>
          <w:lang w:val="en-US" w:eastAsia="zh-CN"/>
        </w:rPr>
        <w:t>号）文件执行。</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四、绩效评价工作情况</w:t>
      </w:r>
    </w:p>
    <w:p>
      <w:pPr>
        <w:keepNext w:val="0"/>
        <w:keepLines w:val="0"/>
        <w:pageBreakBefore w:val="0"/>
        <w:widowControl w:val="0"/>
        <w:kinsoku/>
        <w:wordWrap/>
        <w:overflowPunct/>
        <w:topLinePunct w:val="0"/>
        <w:autoSpaceDE/>
        <w:autoSpaceDN/>
        <w:bidi w:val="0"/>
        <w:spacing w:line="660" w:lineRule="exact"/>
        <w:ind w:left="0" w:leftChars="0" w:right="0" w:rightChars="0" w:firstLine="720" w:firstLineChars="200"/>
        <w:jc w:val="both"/>
        <w:textAlignment w:val="auto"/>
        <w:rPr>
          <w:rFonts w:hint="eastAsia" w:ascii="方正仿宋简体" w:hAnsi="方正仿宋简体" w:eastAsia="方正仿宋简体" w:cs="方正仿宋简体"/>
          <w:b/>
          <w:bCs/>
          <w:sz w:val="36"/>
          <w:szCs w:val="36"/>
        </w:rPr>
      </w:pPr>
      <w:r>
        <w:rPr>
          <w:rFonts w:hint="eastAsia" w:ascii="仿宋_GB2312" w:hAnsi="仿宋_GB2312" w:eastAsia="仿宋_GB2312" w:cs="仿宋_GB2312"/>
          <w:b w:val="0"/>
          <w:bCs w:val="0"/>
          <w:sz w:val="36"/>
          <w:szCs w:val="36"/>
          <w:lang w:val="en-US" w:eastAsia="zh-CN"/>
        </w:rPr>
        <w:t>根据邵财绩〔</w:t>
      </w:r>
      <w:r>
        <w:rPr>
          <w:rFonts w:hint="eastAsia" w:ascii="Times New Roman" w:hAnsi="Times New Roman" w:eastAsia="仿宋_GB2312" w:cs="Times New Roman"/>
          <w:b w:val="0"/>
          <w:bCs w:val="0"/>
          <w:sz w:val="36"/>
          <w:szCs w:val="36"/>
          <w:lang w:val="en-US" w:eastAsia="zh-CN"/>
        </w:rPr>
        <w:t>2022</w:t>
      </w:r>
      <w:r>
        <w:rPr>
          <w:rFonts w:hint="eastAsia" w:ascii="仿宋_GB2312" w:hAnsi="仿宋_GB2312" w:eastAsia="仿宋_GB2312" w:cs="仿宋_GB2312"/>
          <w:b w:val="0"/>
          <w:bCs w:val="0"/>
          <w:sz w:val="36"/>
          <w:szCs w:val="36"/>
          <w:lang w:val="en-US" w:eastAsia="zh-CN"/>
        </w:rPr>
        <w:t>〕</w:t>
      </w:r>
      <w:r>
        <w:rPr>
          <w:rFonts w:hint="eastAsia" w:ascii="Times New Roman" w:hAnsi="Times New Roman" w:eastAsia="仿宋_GB2312" w:cs="Times New Roman"/>
          <w:b w:val="0"/>
          <w:bCs w:val="0"/>
          <w:sz w:val="36"/>
          <w:szCs w:val="36"/>
          <w:lang w:val="en-US" w:eastAsia="zh-CN"/>
        </w:rPr>
        <w:t>2</w:t>
      </w:r>
      <w:r>
        <w:rPr>
          <w:rFonts w:hint="eastAsia" w:ascii="仿宋_GB2312" w:hAnsi="仿宋_GB2312" w:eastAsia="仿宋_GB2312" w:cs="仿宋_GB2312"/>
          <w:b w:val="0"/>
          <w:bCs w:val="0"/>
          <w:sz w:val="36"/>
          <w:szCs w:val="36"/>
          <w:lang w:val="en-US" w:eastAsia="zh-CN"/>
        </w:rPr>
        <w:t>号《邵阳市财政局关于开展</w:t>
      </w: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年度部门整体支出绩效自评工作的通知》的文件精神，按要求开展绩效自评工作，检查基本支出和项目支出有关账目，收集整理支出相关资料，形成评价结论。</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五、综合评价情况及评价结论</w:t>
      </w:r>
    </w:p>
    <w:p>
      <w:pPr>
        <w:keepNext w:val="0"/>
        <w:keepLines w:val="0"/>
        <w:pageBreakBefore w:val="0"/>
        <w:widowControl w:val="0"/>
        <w:kinsoku/>
        <w:wordWrap/>
        <w:overflowPunct/>
        <w:topLinePunct w:val="0"/>
        <w:autoSpaceDE/>
        <w:autoSpaceDN/>
        <w:bidi w:val="0"/>
        <w:spacing w:line="660" w:lineRule="exact"/>
        <w:ind w:left="0" w:leftChars="0" w:right="0" w:rightChars="0" w:firstLine="720" w:firstLineChars="200"/>
        <w:jc w:val="both"/>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经过综合评价，我委的绩效自评得分为</w:t>
      </w:r>
      <w:r>
        <w:rPr>
          <w:rFonts w:hint="default" w:ascii="Times New Roman" w:hAnsi="Times New Roman" w:eastAsia="仿宋_GB2312" w:cs="Times New Roman"/>
          <w:b w:val="0"/>
          <w:bCs w:val="0"/>
          <w:sz w:val="36"/>
          <w:szCs w:val="36"/>
          <w:lang w:val="en-US" w:eastAsia="zh-CN"/>
        </w:rPr>
        <w:t>98</w:t>
      </w:r>
      <w:r>
        <w:rPr>
          <w:rFonts w:hint="eastAsia" w:ascii="仿宋_GB2312" w:hAnsi="仿宋_GB2312" w:eastAsia="仿宋_GB2312" w:cs="仿宋_GB2312"/>
          <w:b w:val="0"/>
          <w:bCs w:val="0"/>
          <w:sz w:val="36"/>
          <w:szCs w:val="36"/>
          <w:lang w:val="en-US" w:eastAsia="zh-CN"/>
        </w:rPr>
        <w:t>分，评价等级为“优”。各项评分结果见“部门整体支出绩效评价指标评分表”。</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六、部门整体支出主要绩效</w:t>
      </w:r>
    </w:p>
    <w:p>
      <w:pPr>
        <w:keepNext w:val="0"/>
        <w:keepLines w:val="0"/>
        <w:pageBreakBefore w:val="0"/>
        <w:widowControl w:val="0"/>
        <w:numPr>
          <w:ilvl w:val="0"/>
          <w:numId w:val="0"/>
        </w:numPr>
        <w:kinsoku/>
        <w:wordWrap/>
        <w:overflowPunct/>
        <w:topLinePunct w:val="0"/>
        <w:autoSpaceDE/>
        <w:autoSpaceDN/>
        <w:bidi w:val="0"/>
        <w:spacing w:line="660" w:lineRule="exact"/>
        <w:ind w:left="0" w:leftChars="0" w:firstLine="720" w:firstLineChars="200"/>
        <w:textAlignment w:val="auto"/>
        <w:rPr>
          <w:rFonts w:hint="default" w:ascii="仿宋_GB2312" w:hAnsi="仿宋_GB2312" w:eastAsia="仿宋_GB2312" w:cs="仿宋_GB2312"/>
          <w:b w:val="0"/>
          <w:bCs w:val="0"/>
          <w:sz w:val="36"/>
          <w:szCs w:val="36"/>
          <w:lang w:val="en-US" w:eastAsia="zh-CN"/>
        </w:rPr>
      </w:pPr>
      <w:r>
        <w:rPr>
          <w:rFonts w:hint="eastAsia" w:ascii="楷体_GB2312" w:hAnsi="楷体_GB2312" w:eastAsia="楷体_GB2312" w:cs="楷体_GB2312"/>
          <w:b w:val="0"/>
          <w:bCs/>
          <w:color w:val="000000"/>
          <w:kern w:val="0"/>
          <w:sz w:val="36"/>
          <w:szCs w:val="36"/>
          <w:lang w:val="en-US" w:eastAsia="zh-CN" w:bidi="ar-SA"/>
        </w:rPr>
        <w:t>（一）坚守职责、服务大局开展政治监督，保障决策部署落到实处。</w:t>
      </w:r>
      <w:r>
        <w:rPr>
          <w:rFonts w:hint="default" w:ascii="仿宋_GB2312" w:hAnsi="仿宋_GB2312" w:eastAsia="仿宋_GB2312" w:cs="仿宋_GB2312"/>
          <w:b w:val="0"/>
          <w:bCs w:val="0"/>
          <w:sz w:val="36"/>
          <w:szCs w:val="36"/>
          <w:lang w:val="en-US" w:eastAsia="zh-CN"/>
        </w:rPr>
        <w:t>开展“洞庭清波”专项行动</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严查洞口县、武冈市和双清区生态环保问责案，处理处分</w:t>
      </w:r>
      <w:r>
        <w:rPr>
          <w:rFonts w:hint="default" w:ascii="Times New Roman" w:hAnsi="Times New Roman" w:eastAsia="仿宋_GB2312" w:cs="Times New Roman"/>
          <w:b w:val="0"/>
          <w:bCs w:val="0"/>
          <w:sz w:val="36"/>
          <w:szCs w:val="36"/>
          <w:lang w:val="en-US" w:eastAsia="zh-CN"/>
        </w:rPr>
        <w:t>41</w:t>
      </w:r>
      <w:r>
        <w:rPr>
          <w:rFonts w:hint="default" w:ascii="仿宋_GB2312" w:hAnsi="仿宋_GB2312" w:eastAsia="仿宋_GB2312" w:cs="仿宋_GB2312"/>
          <w:b w:val="0"/>
          <w:bCs w:val="0"/>
          <w:sz w:val="36"/>
          <w:szCs w:val="36"/>
          <w:lang w:val="en-US" w:eastAsia="zh-CN"/>
        </w:rPr>
        <w:t>人。对邵阳县长阳矿区生态破坏和环境污染问题进行调查问责，问责</w:t>
      </w:r>
      <w:r>
        <w:rPr>
          <w:rFonts w:hint="default" w:ascii="Times New Roman" w:hAnsi="Times New Roman" w:eastAsia="仿宋_GB2312" w:cs="Times New Roman"/>
          <w:b w:val="0"/>
          <w:bCs w:val="0"/>
          <w:sz w:val="36"/>
          <w:szCs w:val="36"/>
          <w:lang w:val="en-US" w:eastAsia="zh-CN"/>
        </w:rPr>
        <w:t>2</w:t>
      </w:r>
      <w:r>
        <w:rPr>
          <w:rFonts w:hint="eastAsia" w:ascii="Times New Roman" w:hAnsi="Times New Roman" w:eastAsia="仿宋_GB2312" w:cs="Times New Roman"/>
          <w:b w:val="0"/>
          <w:bCs w:val="0"/>
          <w:sz w:val="36"/>
          <w:szCs w:val="36"/>
          <w:lang w:val="en-US" w:eastAsia="zh-CN"/>
        </w:rPr>
        <w:t>0</w:t>
      </w:r>
      <w:r>
        <w:rPr>
          <w:rFonts w:hint="eastAsia" w:ascii="仿宋_GB2312" w:hAnsi="仿宋_GB2312" w:eastAsia="仿宋_GB2312" w:cs="仿宋_GB2312"/>
          <w:b w:val="0"/>
          <w:bCs w:val="0"/>
          <w:sz w:val="36"/>
          <w:szCs w:val="36"/>
          <w:lang w:val="en-US" w:eastAsia="zh-CN"/>
        </w:rPr>
        <w:t>人</w:t>
      </w:r>
      <w:r>
        <w:rPr>
          <w:rFonts w:hint="default" w:ascii="仿宋_GB2312" w:hAnsi="仿宋_GB2312" w:eastAsia="仿宋_GB2312" w:cs="仿宋_GB2312"/>
          <w:b w:val="0"/>
          <w:bCs w:val="0"/>
          <w:sz w:val="36"/>
          <w:szCs w:val="36"/>
          <w:lang w:val="en-US" w:eastAsia="zh-CN"/>
        </w:rPr>
        <w:t>。从严从实抓好常态化疫情防控监督</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处理处分</w:t>
      </w:r>
      <w:r>
        <w:rPr>
          <w:rFonts w:hint="default" w:ascii="Times New Roman" w:hAnsi="Times New Roman" w:eastAsia="仿宋_GB2312" w:cs="Times New Roman"/>
          <w:b w:val="0"/>
          <w:bCs w:val="0"/>
          <w:sz w:val="36"/>
          <w:szCs w:val="36"/>
          <w:lang w:val="en-US" w:eastAsia="zh-CN"/>
        </w:rPr>
        <w:t>572</w:t>
      </w:r>
      <w:r>
        <w:rPr>
          <w:rFonts w:hint="default" w:ascii="仿宋_GB2312" w:hAnsi="仿宋_GB2312" w:eastAsia="仿宋_GB2312" w:cs="仿宋_GB2312"/>
          <w:b w:val="0"/>
          <w:bCs w:val="0"/>
          <w:sz w:val="36"/>
          <w:szCs w:val="36"/>
          <w:lang w:val="en-US" w:eastAsia="zh-CN"/>
        </w:rPr>
        <w:t>人，其中</w:t>
      </w:r>
      <w:r>
        <w:rPr>
          <w:rFonts w:hint="default" w:ascii="Times New Roman" w:hAnsi="Times New Roman" w:eastAsia="仿宋_GB2312" w:cs="Times New Roman"/>
          <w:b w:val="0"/>
          <w:bCs w:val="0"/>
          <w:sz w:val="36"/>
          <w:szCs w:val="36"/>
          <w:lang w:val="en-US" w:eastAsia="zh-CN"/>
        </w:rPr>
        <w:t>7</w:t>
      </w:r>
      <w:r>
        <w:rPr>
          <w:rFonts w:hint="default" w:ascii="仿宋_GB2312" w:hAnsi="仿宋_GB2312" w:eastAsia="仿宋_GB2312" w:cs="仿宋_GB2312"/>
          <w:b w:val="0"/>
          <w:bCs w:val="0"/>
          <w:sz w:val="36"/>
          <w:szCs w:val="36"/>
          <w:lang w:val="en-US" w:eastAsia="zh-CN"/>
        </w:rPr>
        <w:t>人被免职。加强对“一把手”的监督</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共处置反映“一把手”的问题线索</w:t>
      </w:r>
      <w:r>
        <w:rPr>
          <w:rFonts w:hint="default" w:ascii="Times New Roman" w:hAnsi="Times New Roman" w:eastAsia="仿宋_GB2312" w:cs="Times New Roman"/>
          <w:b w:val="0"/>
          <w:bCs w:val="0"/>
          <w:sz w:val="36"/>
          <w:szCs w:val="36"/>
          <w:lang w:val="en-US" w:eastAsia="zh-CN"/>
        </w:rPr>
        <w:t>53</w:t>
      </w:r>
      <w:r>
        <w:rPr>
          <w:rFonts w:hint="default" w:ascii="仿宋_GB2312" w:hAnsi="仿宋_GB2312" w:eastAsia="仿宋_GB2312" w:cs="仿宋_GB2312"/>
          <w:b w:val="0"/>
          <w:bCs w:val="0"/>
          <w:sz w:val="36"/>
          <w:szCs w:val="36"/>
          <w:lang w:val="en-US" w:eastAsia="zh-CN"/>
        </w:rPr>
        <w:t>件，已办结</w:t>
      </w:r>
      <w:r>
        <w:rPr>
          <w:rFonts w:hint="default" w:ascii="Times New Roman" w:hAnsi="Times New Roman" w:eastAsia="仿宋_GB2312" w:cs="Times New Roman"/>
          <w:b w:val="0"/>
          <w:bCs w:val="0"/>
          <w:sz w:val="36"/>
          <w:szCs w:val="36"/>
          <w:lang w:val="en-US" w:eastAsia="zh-CN"/>
        </w:rPr>
        <w:t>40</w:t>
      </w:r>
      <w:r>
        <w:rPr>
          <w:rFonts w:hint="default" w:ascii="仿宋_GB2312" w:hAnsi="仿宋_GB2312" w:eastAsia="仿宋_GB2312" w:cs="仿宋_GB2312"/>
          <w:b w:val="0"/>
          <w:bCs w:val="0"/>
          <w:sz w:val="36"/>
          <w:szCs w:val="36"/>
          <w:lang w:val="en-US" w:eastAsia="zh-CN"/>
        </w:rPr>
        <w:t>件。从严把好党风廉政意见回复关</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精准回复</w:t>
      </w:r>
      <w:r>
        <w:rPr>
          <w:rFonts w:hint="default" w:ascii="Times New Roman" w:hAnsi="Times New Roman" w:eastAsia="仿宋_GB2312" w:cs="Times New Roman"/>
          <w:b w:val="0"/>
          <w:bCs w:val="0"/>
          <w:sz w:val="36"/>
          <w:szCs w:val="36"/>
          <w:lang w:val="en-US" w:eastAsia="zh-CN"/>
        </w:rPr>
        <w:t>130</w:t>
      </w:r>
      <w:r>
        <w:rPr>
          <w:rFonts w:hint="default" w:ascii="仿宋_GB2312" w:hAnsi="仿宋_GB2312" w:eastAsia="仿宋_GB2312" w:cs="仿宋_GB2312"/>
          <w:b w:val="0"/>
          <w:bCs w:val="0"/>
          <w:sz w:val="36"/>
          <w:szCs w:val="36"/>
          <w:lang w:val="en-US" w:eastAsia="zh-CN"/>
        </w:rPr>
        <w:t>余名“一把手”的党风廉政意见，暂缓</w:t>
      </w:r>
      <w:r>
        <w:rPr>
          <w:rFonts w:hint="default" w:ascii="Times New Roman" w:hAnsi="Times New Roman" w:eastAsia="仿宋_GB2312" w:cs="Times New Roman"/>
          <w:b w:val="0"/>
          <w:bCs w:val="0"/>
          <w:sz w:val="36"/>
          <w:szCs w:val="36"/>
          <w:lang w:val="en-US" w:eastAsia="zh-CN"/>
        </w:rPr>
        <w:t>1</w:t>
      </w:r>
      <w:r>
        <w:rPr>
          <w:rFonts w:hint="default" w:ascii="仿宋_GB2312" w:hAnsi="仿宋_GB2312" w:eastAsia="仿宋_GB2312" w:cs="仿宋_GB2312"/>
          <w:b w:val="0"/>
          <w:bCs w:val="0"/>
          <w:sz w:val="36"/>
          <w:szCs w:val="36"/>
          <w:lang w:val="en-US" w:eastAsia="zh-CN"/>
        </w:rPr>
        <w:t>人、否定</w:t>
      </w:r>
      <w:r>
        <w:rPr>
          <w:rFonts w:hint="default" w:ascii="Times New Roman" w:hAnsi="Times New Roman" w:eastAsia="仿宋_GB2312" w:cs="Times New Roman"/>
          <w:b w:val="0"/>
          <w:bCs w:val="0"/>
          <w:sz w:val="36"/>
          <w:szCs w:val="36"/>
          <w:lang w:val="en-US" w:eastAsia="zh-CN"/>
        </w:rPr>
        <w:t>3</w:t>
      </w:r>
      <w:r>
        <w:rPr>
          <w:rFonts w:hint="default" w:ascii="仿宋_GB2312" w:hAnsi="仿宋_GB2312" w:eastAsia="仿宋_GB2312" w:cs="仿宋_GB2312"/>
          <w:b w:val="0"/>
          <w:bCs w:val="0"/>
          <w:sz w:val="36"/>
          <w:szCs w:val="36"/>
          <w:lang w:val="en-US" w:eastAsia="zh-CN"/>
        </w:rPr>
        <w:t>人。在市县乡村换届过程中，精准回复党风廉政意见，提出否决、暂缓意见</w:t>
      </w:r>
      <w:r>
        <w:rPr>
          <w:rFonts w:hint="default" w:ascii="Times New Roman" w:hAnsi="Times New Roman" w:eastAsia="仿宋_GB2312" w:cs="Times New Roman"/>
          <w:b w:val="0"/>
          <w:bCs w:val="0"/>
          <w:sz w:val="36"/>
          <w:szCs w:val="36"/>
          <w:lang w:val="en-US" w:eastAsia="zh-CN"/>
        </w:rPr>
        <w:t>1026</w:t>
      </w:r>
      <w:r>
        <w:rPr>
          <w:rFonts w:hint="default" w:ascii="仿宋_GB2312" w:hAnsi="仿宋_GB2312" w:eastAsia="仿宋_GB2312" w:cs="仿宋_GB2312"/>
          <w:b w:val="0"/>
          <w:bCs w:val="0"/>
          <w:sz w:val="36"/>
          <w:szCs w:val="36"/>
          <w:lang w:val="en-US" w:eastAsia="zh-CN"/>
        </w:rPr>
        <w:t>人次。全市受理涉及县乡村三级换届信访举报</w:t>
      </w:r>
      <w:r>
        <w:rPr>
          <w:rFonts w:hint="default" w:ascii="Times New Roman" w:hAnsi="Times New Roman" w:eastAsia="仿宋_GB2312" w:cs="Times New Roman"/>
          <w:b w:val="0"/>
          <w:bCs w:val="0"/>
          <w:sz w:val="36"/>
          <w:szCs w:val="36"/>
          <w:lang w:val="en-US" w:eastAsia="zh-CN"/>
        </w:rPr>
        <w:t>290</w:t>
      </w:r>
      <w:r>
        <w:rPr>
          <w:rFonts w:hint="default" w:ascii="仿宋_GB2312" w:hAnsi="仿宋_GB2312" w:eastAsia="仿宋_GB2312" w:cs="仿宋_GB2312"/>
          <w:b w:val="0"/>
          <w:bCs w:val="0"/>
          <w:sz w:val="36"/>
          <w:szCs w:val="36"/>
          <w:lang w:val="en-US" w:eastAsia="zh-CN"/>
        </w:rPr>
        <w:t>件，同比上次换届下</w:t>
      </w:r>
      <w:r>
        <w:rPr>
          <w:rFonts w:hint="default" w:ascii="Times New Roman" w:hAnsi="Times New Roman" w:eastAsia="仿宋_GB2312" w:cs="Times New Roman"/>
          <w:b w:val="0"/>
          <w:bCs w:val="0"/>
          <w:sz w:val="36"/>
          <w:szCs w:val="36"/>
          <w:lang w:val="en-US" w:eastAsia="zh-CN"/>
        </w:rPr>
        <w:t>降74%。市党代会、县市区“两会”组织提名的候选人全部满票当</w:t>
      </w:r>
      <w:r>
        <w:rPr>
          <w:rFonts w:hint="default" w:ascii="仿宋_GB2312" w:hAnsi="仿宋_GB2312" w:eastAsia="仿宋_GB2312" w:cs="仿宋_GB2312"/>
          <w:b w:val="0"/>
          <w:bCs w:val="0"/>
          <w:sz w:val="36"/>
          <w:szCs w:val="36"/>
          <w:lang w:val="en-US" w:eastAsia="zh-CN"/>
        </w:rPr>
        <w:t>选。通过强有力的监督确保各级换届风清气正，彰显净化政治生态的鲜明态度和责任担当</w:t>
      </w:r>
      <w:r>
        <w:rPr>
          <w:rFonts w:hint="default" w:ascii="仿宋_GB2312" w:hAnsi="仿宋_GB2312" w:eastAsia="仿宋_GB2312" w:cs="仿宋_GB2312"/>
          <w:b w:val="0"/>
          <w:bCs w:val="0"/>
          <w:sz w:val="36"/>
          <w:szCs w:val="36"/>
          <w:lang w:val="en" w:eastAsia="zh-CN"/>
        </w:rPr>
        <w:t>。</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firstLine="720" w:firstLineChars="200"/>
        <w:jc w:val="both"/>
        <w:textAlignment w:val="auto"/>
        <w:rPr>
          <w:rFonts w:hint="default" w:ascii="方正仿宋简体" w:hAnsi="方正仿宋简体" w:eastAsia="方正仿宋简体" w:cs="方正仿宋简体"/>
          <w:b w:val="0"/>
          <w:bCs w:val="0"/>
          <w:sz w:val="32"/>
          <w:szCs w:val="32"/>
          <w:lang w:val="en-US" w:eastAsia="zh-CN"/>
        </w:rPr>
      </w:pPr>
      <w:r>
        <w:rPr>
          <w:rFonts w:hint="eastAsia" w:ascii="楷体_GB2312" w:hAnsi="楷体_GB2312" w:eastAsia="楷体_GB2312" w:cs="楷体_GB2312"/>
          <w:b w:val="0"/>
          <w:bCs/>
          <w:color w:val="000000"/>
          <w:kern w:val="0"/>
          <w:sz w:val="36"/>
          <w:szCs w:val="36"/>
          <w:lang w:val="en-US" w:eastAsia="zh-CN" w:bidi="ar-SA"/>
        </w:rPr>
        <w:t>（二）</w:t>
      </w:r>
      <w:r>
        <w:rPr>
          <w:rFonts w:hint="default" w:ascii="楷体_GB2312" w:hAnsi="楷体_GB2312" w:eastAsia="楷体_GB2312" w:cs="楷体_GB2312"/>
          <w:b w:val="0"/>
          <w:bCs/>
          <w:color w:val="000000"/>
          <w:kern w:val="0"/>
          <w:sz w:val="36"/>
          <w:szCs w:val="36"/>
          <w:lang w:val="en-US" w:eastAsia="zh-CN" w:bidi="ar-SA"/>
        </w:rPr>
        <w:t>毫不手软惩治腐败，一体推进“三不”取得新进展。</w:t>
      </w:r>
      <w:r>
        <w:rPr>
          <w:rFonts w:hint="default" w:ascii="仿宋_GB2312" w:hAnsi="仿宋_GB2312" w:eastAsia="仿宋_GB2312" w:cs="仿宋_GB2312"/>
          <w:b w:val="0"/>
          <w:bCs w:val="0"/>
          <w:sz w:val="36"/>
          <w:szCs w:val="36"/>
          <w:lang w:val="en-US" w:eastAsia="zh-CN"/>
        </w:rPr>
        <w:t>坚决有效惩治腐败</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全市共立案</w:t>
      </w:r>
      <w:r>
        <w:rPr>
          <w:rFonts w:hint="default" w:ascii="Times New Roman" w:hAnsi="Times New Roman" w:eastAsia="仿宋_GB2312" w:cs="Times New Roman"/>
          <w:b w:val="0"/>
          <w:bCs w:val="0"/>
          <w:sz w:val="36"/>
          <w:szCs w:val="36"/>
          <w:lang w:val="en-US" w:eastAsia="zh-CN"/>
        </w:rPr>
        <w:t>2711</w:t>
      </w:r>
      <w:r>
        <w:rPr>
          <w:rFonts w:hint="default" w:ascii="仿宋_GB2312" w:hAnsi="仿宋_GB2312" w:eastAsia="仿宋_GB2312" w:cs="仿宋_GB2312"/>
          <w:b w:val="0"/>
          <w:bCs w:val="0"/>
          <w:sz w:val="36"/>
          <w:szCs w:val="36"/>
          <w:lang w:val="en-US" w:eastAsia="zh-CN"/>
        </w:rPr>
        <w:t>件、处分</w:t>
      </w:r>
      <w:r>
        <w:rPr>
          <w:rFonts w:hint="eastAsia" w:ascii="Times New Roman" w:hAnsi="Times New Roman" w:eastAsia="仿宋_GB2312" w:cs="Times New Roman"/>
          <w:b w:val="0"/>
          <w:bCs w:val="0"/>
          <w:sz w:val="36"/>
          <w:szCs w:val="36"/>
          <w:lang w:val="en-US" w:eastAsia="zh-CN"/>
        </w:rPr>
        <w:t>2709</w:t>
      </w:r>
      <w:r>
        <w:rPr>
          <w:rFonts w:hint="default" w:ascii="仿宋_GB2312" w:hAnsi="仿宋_GB2312" w:eastAsia="仿宋_GB2312" w:cs="仿宋_GB2312"/>
          <w:b w:val="0"/>
          <w:bCs w:val="0"/>
          <w:sz w:val="36"/>
          <w:szCs w:val="36"/>
          <w:lang w:val="en-US" w:eastAsia="zh-CN"/>
        </w:rPr>
        <w:t>人，立案县处级干部</w:t>
      </w:r>
      <w:r>
        <w:rPr>
          <w:rFonts w:hint="eastAsia" w:ascii="Times New Roman" w:hAnsi="Times New Roman" w:eastAsia="仿宋_GB2312" w:cs="Times New Roman"/>
          <w:b w:val="0"/>
          <w:bCs w:val="0"/>
          <w:sz w:val="36"/>
          <w:szCs w:val="36"/>
          <w:lang w:val="en-US" w:eastAsia="zh-CN"/>
        </w:rPr>
        <w:t>101</w:t>
      </w:r>
      <w:r>
        <w:rPr>
          <w:rFonts w:hint="default" w:ascii="仿宋_GB2312" w:hAnsi="仿宋_GB2312" w:eastAsia="仿宋_GB2312" w:cs="仿宋_GB2312"/>
          <w:b w:val="0"/>
          <w:bCs w:val="0"/>
          <w:sz w:val="36"/>
          <w:szCs w:val="36"/>
          <w:lang w:val="en-US" w:eastAsia="zh-CN"/>
        </w:rPr>
        <w:t>人，留置</w:t>
      </w:r>
      <w:r>
        <w:rPr>
          <w:rFonts w:hint="eastAsia" w:ascii="Times New Roman" w:hAnsi="Times New Roman" w:eastAsia="仿宋_GB2312" w:cs="Times New Roman"/>
          <w:b w:val="0"/>
          <w:bCs w:val="0"/>
          <w:sz w:val="36"/>
          <w:szCs w:val="36"/>
          <w:lang w:val="en-US" w:eastAsia="zh-CN"/>
        </w:rPr>
        <w:t>95</w:t>
      </w:r>
      <w:r>
        <w:rPr>
          <w:rFonts w:hint="default" w:ascii="仿宋_GB2312" w:hAnsi="仿宋_GB2312" w:eastAsia="仿宋_GB2312" w:cs="仿宋_GB2312"/>
          <w:b w:val="0"/>
          <w:bCs w:val="0"/>
          <w:sz w:val="36"/>
          <w:szCs w:val="36"/>
          <w:lang w:val="en-US" w:eastAsia="zh-CN"/>
        </w:rPr>
        <w:t>人（其中</w:t>
      </w:r>
      <w:r>
        <w:rPr>
          <w:rFonts w:hint="eastAsia" w:ascii="仿宋_GB2312" w:hAnsi="仿宋_GB2312" w:eastAsia="仿宋_GB2312" w:cs="仿宋_GB2312"/>
          <w:b w:val="0"/>
          <w:bCs w:val="0"/>
          <w:sz w:val="36"/>
          <w:szCs w:val="36"/>
          <w:lang w:val="en-US" w:eastAsia="zh-CN"/>
        </w:rPr>
        <w:t>厅级</w:t>
      </w:r>
      <w:r>
        <w:rPr>
          <w:rFonts w:hint="eastAsia" w:ascii="Times New Roman" w:hAnsi="Times New Roman" w:eastAsia="仿宋_GB2312" w:cs="Times New Roman"/>
          <w:b w:val="0"/>
          <w:bCs w:val="0"/>
          <w:sz w:val="36"/>
          <w:szCs w:val="36"/>
          <w:lang w:val="en-US" w:eastAsia="zh-CN"/>
        </w:rPr>
        <w:t>1</w:t>
      </w:r>
      <w:r>
        <w:rPr>
          <w:rFonts w:hint="eastAsia" w:ascii="仿宋_GB2312" w:hAnsi="仿宋_GB2312" w:eastAsia="仿宋_GB2312" w:cs="仿宋_GB2312"/>
          <w:b w:val="0"/>
          <w:bCs w:val="0"/>
          <w:sz w:val="36"/>
          <w:szCs w:val="36"/>
          <w:lang w:val="en-US" w:eastAsia="zh-CN"/>
        </w:rPr>
        <w:t>人、</w:t>
      </w:r>
      <w:r>
        <w:rPr>
          <w:rFonts w:hint="default" w:ascii="仿宋_GB2312" w:hAnsi="仿宋_GB2312" w:eastAsia="仿宋_GB2312" w:cs="仿宋_GB2312"/>
          <w:b w:val="0"/>
          <w:bCs w:val="0"/>
          <w:sz w:val="36"/>
          <w:szCs w:val="36"/>
          <w:lang w:val="en-US" w:eastAsia="zh-CN"/>
        </w:rPr>
        <w:t>县处级</w:t>
      </w:r>
      <w:r>
        <w:rPr>
          <w:rFonts w:hint="default" w:ascii="Times New Roman" w:hAnsi="Times New Roman" w:eastAsia="仿宋_GB2312" w:cs="Times New Roman"/>
          <w:b w:val="0"/>
          <w:bCs w:val="0"/>
          <w:sz w:val="36"/>
          <w:szCs w:val="36"/>
          <w:lang w:val="en-US" w:eastAsia="zh-CN"/>
        </w:rPr>
        <w:t>7</w:t>
      </w:r>
      <w:r>
        <w:rPr>
          <w:rFonts w:hint="default" w:ascii="仿宋_GB2312" w:hAnsi="仿宋_GB2312" w:eastAsia="仿宋_GB2312" w:cs="仿宋_GB2312"/>
          <w:b w:val="0"/>
          <w:bCs w:val="0"/>
          <w:sz w:val="36"/>
          <w:szCs w:val="36"/>
          <w:lang w:val="en-US" w:eastAsia="zh-CN"/>
        </w:rPr>
        <w:t>人、科级及其他</w:t>
      </w:r>
      <w:r>
        <w:rPr>
          <w:rFonts w:hint="default" w:ascii="Times New Roman" w:hAnsi="Times New Roman" w:eastAsia="仿宋_GB2312" w:cs="Times New Roman"/>
          <w:b w:val="0"/>
          <w:bCs w:val="0"/>
          <w:sz w:val="36"/>
          <w:szCs w:val="36"/>
          <w:lang w:val="en-US" w:eastAsia="zh-CN"/>
        </w:rPr>
        <w:t>8</w:t>
      </w:r>
      <w:r>
        <w:rPr>
          <w:rFonts w:hint="eastAsia" w:ascii="Times New Roman" w:hAnsi="Times New Roman" w:eastAsia="仿宋_GB2312" w:cs="Times New Roman"/>
          <w:b w:val="0"/>
          <w:bCs w:val="0"/>
          <w:sz w:val="36"/>
          <w:szCs w:val="36"/>
          <w:lang w:val="en-US" w:eastAsia="zh-CN"/>
        </w:rPr>
        <w:t>7</w:t>
      </w:r>
      <w:r>
        <w:rPr>
          <w:rFonts w:hint="default" w:ascii="仿宋_GB2312" w:hAnsi="仿宋_GB2312" w:eastAsia="仿宋_GB2312" w:cs="仿宋_GB2312"/>
          <w:b w:val="0"/>
          <w:bCs w:val="0"/>
          <w:sz w:val="36"/>
          <w:szCs w:val="36"/>
          <w:lang w:val="en-US" w:eastAsia="zh-CN"/>
        </w:rPr>
        <w:t>人），移送司法机关</w:t>
      </w:r>
      <w:r>
        <w:rPr>
          <w:rFonts w:hint="default" w:ascii="Times New Roman" w:hAnsi="Times New Roman" w:eastAsia="仿宋_GB2312" w:cs="Times New Roman"/>
          <w:b w:val="0"/>
          <w:bCs w:val="0"/>
          <w:sz w:val="36"/>
          <w:szCs w:val="36"/>
          <w:lang w:val="en-US" w:eastAsia="zh-CN"/>
        </w:rPr>
        <w:t>5</w:t>
      </w:r>
      <w:r>
        <w:rPr>
          <w:rFonts w:hint="eastAsia" w:ascii="Times New Roman" w:hAnsi="Times New Roman" w:eastAsia="仿宋_GB2312" w:cs="Times New Roman"/>
          <w:b w:val="0"/>
          <w:bCs w:val="0"/>
          <w:sz w:val="36"/>
          <w:szCs w:val="36"/>
          <w:lang w:val="en-US" w:eastAsia="zh-CN"/>
        </w:rPr>
        <w:t>9</w:t>
      </w:r>
      <w:r>
        <w:rPr>
          <w:rFonts w:hint="default" w:ascii="仿宋_GB2312" w:hAnsi="仿宋_GB2312" w:eastAsia="仿宋_GB2312" w:cs="仿宋_GB2312"/>
          <w:b w:val="0"/>
          <w:bCs w:val="0"/>
          <w:sz w:val="36"/>
          <w:szCs w:val="36"/>
          <w:lang w:val="en-US" w:eastAsia="zh-CN"/>
        </w:rPr>
        <w:t>人</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精准执纪执法</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 w:eastAsia="zh-CN"/>
        </w:rPr>
        <w:t>召开问题线索排查会议</w:t>
      </w:r>
      <w:r>
        <w:rPr>
          <w:rFonts w:hint="default" w:ascii="Times New Roman" w:hAnsi="Times New Roman" w:eastAsia="仿宋_GB2312" w:cs="Times New Roman"/>
          <w:b w:val="0"/>
          <w:bCs w:val="0"/>
          <w:sz w:val="36"/>
          <w:szCs w:val="36"/>
          <w:lang w:val="en-US" w:eastAsia="zh-CN"/>
        </w:rPr>
        <w:t>9</w:t>
      </w:r>
      <w:r>
        <w:rPr>
          <w:rFonts w:hint="default" w:ascii="仿宋_GB2312" w:hAnsi="仿宋_GB2312" w:eastAsia="仿宋_GB2312" w:cs="仿宋_GB2312"/>
          <w:b w:val="0"/>
          <w:bCs w:val="0"/>
          <w:sz w:val="36"/>
          <w:szCs w:val="36"/>
          <w:lang w:val="en-US" w:eastAsia="zh-CN"/>
        </w:rPr>
        <w:t>次、科学研判、精准处置问题线索</w:t>
      </w:r>
      <w:r>
        <w:rPr>
          <w:rFonts w:hint="default" w:ascii="Times New Roman" w:hAnsi="Times New Roman" w:eastAsia="仿宋_GB2312" w:cs="Times New Roman"/>
          <w:b w:val="0"/>
          <w:bCs w:val="0"/>
          <w:sz w:val="36"/>
          <w:szCs w:val="36"/>
          <w:lang w:val="en-US" w:eastAsia="zh-CN"/>
        </w:rPr>
        <w:t>6115</w:t>
      </w:r>
      <w:r>
        <w:rPr>
          <w:rFonts w:hint="default" w:ascii="仿宋_GB2312" w:hAnsi="仿宋_GB2312" w:eastAsia="仿宋_GB2312" w:cs="仿宋_GB2312"/>
          <w:b w:val="0"/>
          <w:bCs w:val="0"/>
          <w:sz w:val="36"/>
          <w:szCs w:val="36"/>
          <w:lang w:val="en-US" w:eastAsia="zh-CN"/>
        </w:rPr>
        <w:t>件</w:t>
      </w:r>
      <w:r>
        <w:rPr>
          <w:rFonts w:hint="default" w:ascii="仿宋_GB2312" w:hAnsi="仿宋_GB2312" w:eastAsia="仿宋_GB2312" w:cs="仿宋_GB2312"/>
          <w:b w:val="0"/>
          <w:bCs w:val="0"/>
          <w:sz w:val="36"/>
          <w:szCs w:val="36"/>
          <w:lang w:val="en" w:eastAsia="zh-CN"/>
        </w:rPr>
        <w:t>。</w:t>
      </w:r>
      <w:r>
        <w:rPr>
          <w:rFonts w:hint="default" w:ascii="仿宋_GB2312" w:hAnsi="仿宋_GB2312" w:eastAsia="仿宋_GB2312" w:cs="仿宋_GB2312"/>
          <w:b w:val="0"/>
          <w:bCs w:val="0"/>
          <w:sz w:val="36"/>
          <w:szCs w:val="36"/>
          <w:lang w:val="en-US" w:eastAsia="zh-CN"/>
        </w:rPr>
        <w:t>全市纪检监察机关运用一、二、三、四种形态分别处理</w:t>
      </w:r>
      <w:r>
        <w:rPr>
          <w:rFonts w:hint="eastAsia" w:ascii="Times New Roman" w:hAnsi="Times New Roman" w:eastAsia="仿宋_GB2312" w:cs="Times New Roman"/>
          <w:b w:val="0"/>
          <w:bCs w:val="0"/>
          <w:sz w:val="36"/>
          <w:szCs w:val="36"/>
          <w:lang w:val="en-US" w:eastAsia="zh-CN"/>
        </w:rPr>
        <w:t>5788人次、2188人次、343人次、252人次，分别占67.5%、25.5%、4%、3%</w:t>
      </w:r>
      <w:r>
        <w:rPr>
          <w:rFonts w:hint="default" w:ascii="仿宋_GB2312" w:hAnsi="仿宋_GB2312" w:eastAsia="仿宋_GB2312" w:cs="仿宋_GB2312"/>
          <w:b w:val="0"/>
          <w:bCs w:val="0"/>
          <w:sz w:val="36"/>
          <w:szCs w:val="36"/>
          <w:lang w:val="en-US" w:eastAsia="zh-CN"/>
        </w:rPr>
        <w:t>，体现从惩处极少数向管住大多数转变。清理积案</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已清结超期未处置的问题线索</w:t>
      </w:r>
      <w:r>
        <w:rPr>
          <w:rFonts w:hint="default" w:ascii="Times New Roman" w:hAnsi="Times New Roman" w:eastAsia="仿宋_GB2312" w:cs="Times New Roman"/>
          <w:b w:val="0"/>
          <w:bCs w:val="0"/>
          <w:sz w:val="36"/>
          <w:szCs w:val="36"/>
          <w:lang w:val="en-US" w:eastAsia="zh-CN"/>
        </w:rPr>
        <w:t>56</w:t>
      </w:r>
      <w:r>
        <w:rPr>
          <w:rFonts w:hint="default" w:ascii="仿宋_GB2312" w:hAnsi="仿宋_GB2312" w:eastAsia="仿宋_GB2312" w:cs="仿宋_GB2312"/>
          <w:b w:val="0"/>
          <w:bCs w:val="0"/>
          <w:sz w:val="36"/>
          <w:szCs w:val="36"/>
          <w:lang w:val="en-US" w:eastAsia="zh-CN"/>
        </w:rPr>
        <w:t>件，占超期未处置的问题线索总件</w:t>
      </w:r>
      <w:r>
        <w:rPr>
          <w:rFonts w:hint="default" w:ascii="Times New Roman" w:hAnsi="Times New Roman" w:eastAsia="仿宋_GB2312" w:cs="Times New Roman"/>
          <w:b w:val="0"/>
          <w:bCs w:val="0"/>
          <w:sz w:val="36"/>
          <w:szCs w:val="36"/>
          <w:lang w:val="en-US" w:eastAsia="zh-CN"/>
        </w:rPr>
        <w:t>数的100%；清结长期未办结的问题线索1337件，占长期未办结的问题线索总件数99%；清结长期未办结的案件315件，占长期未办结的案件总件数的98.4%。协同开展政法队伍教育整顿</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全市2349名政法干警主动向组织说明问题，126人主动投案。全市共立案查处政法干警402人，其中处级干部42人，采取留置措施24人。</w:t>
      </w:r>
      <w:r>
        <w:rPr>
          <w:rFonts w:hint="eastAsia" w:ascii="Times New Roman" w:hAnsi="Times New Roman" w:eastAsia="仿宋_GB2312" w:cs="Times New Roman"/>
          <w:b w:val="0"/>
          <w:bCs w:val="0"/>
          <w:sz w:val="36"/>
          <w:szCs w:val="36"/>
          <w:lang w:val="en-US" w:eastAsia="zh-CN"/>
        </w:rPr>
        <w:t>常态化开</w:t>
      </w:r>
      <w:r>
        <w:rPr>
          <w:rFonts w:hint="eastAsia" w:ascii="仿宋_GB2312" w:hAnsi="仿宋_GB2312" w:eastAsia="仿宋_GB2312" w:cs="仿宋_GB2312"/>
          <w:b w:val="0"/>
          <w:bCs w:val="0"/>
          <w:sz w:val="36"/>
          <w:szCs w:val="36"/>
          <w:lang w:val="en-US" w:eastAsia="zh-CN"/>
        </w:rPr>
        <w:t>展扫黑除恶斗争。</w:t>
      </w:r>
      <w:r>
        <w:rPr>
          <w:rFonts w:hint="default" w:ascii="仿宋_GB2312" w:hAnsi="仿宋_GB2312" w:eastAsia="仿宋_GB2312" w:cs="仿宋_GB2312"/>
          <w:b w:val="0"/>
          <w:bCs w:val="0"/>
          <w:sz w:val="36"/>
          <w:szCs w:val="36"/>
          <w:lang w:val="en-US" w:eastAsia="zh-CN"/>
        </w:rPr>
        <w:t>全市纪检监察机关立案涉黑涉恶保护伞案件</w:t>
      </w:r>
      <w:r>
        <w:rPr>
          <w:rFonts w:hint="default" w:ascii="Times New Roman" w:hAnsi="Times New Roman" w:eastAsia="仿宋_GB2312" w:cs="Times New Roman"/>
          <w:b w:val="0"/>
          <w:bCs w:val="0"/>
          <w:sz w:val="36"/>
          <w:szCs w:val="36"/>
          <w:lang w:val="en-US" w:eastAsia="zh-CN"/>
        </w:rPr>
        <w:t>45</w:t>
      </w:r>
      <w:r>
        <w:rPr>
          <w:rFonts w:hint="default" w:ascii="仿宋_GB2312" w:hAnsi="仿宋_GB2312" w:eastAsia="仿宋_GB2312" w:cs="仿宋_GB2312"/>
          <w:b w:val="0"/>
          <w:bCs w:val="0"/>
          <w:sz w:val="36"/>
          <w:szCs w:val="36"/>
          <w:lang w:val="en-US" w:eastAsia="zh-CN"/>
        </w:rPr>
        <w:t>起，处理处分</w:t>
      </w:r>
      <w:r>
        <w:rPr>
          <w:rFonts w:hint="default" w:ascii="Times New Roman" w:hAnsi="Times New Roman" w:eastAsia="仿宋_GB2312" w:cs="Times New Roman"/>
          <w:b w:val="0"/>
          <w:bCs w:val="0"/>
          <w:sz w:val="36"/>
          <w:szCs w:val="36"/>
          <w:lang w:val="en-US" w:eastAsia="zh-CN"/>
        </w:rPr>
        <w:t>215</w:t>
      </w:r>
      <w:r>
        <w:rPr>
          <w:rFonts w:hint="default" w:ascii="仿宋_GB2312" w:hAnsi="仿宋_GB2312" w:eastAsia="仿宋_GB2312" w:cs="仿宋_GB2312"/>
          <w:b w:val="0"/>
          <w:bCs w:val="0"/>
          <w:sz w:val="36"/>
          <w:szCs w:val="36"/>
          <w:lang w:val="en-US" w:eastAsia="zh-CN"/>
        </w:rPr>
        <w:t>人，移送司法机关</w:t>
      </w:r>
      <w:r>
        <w:rPr>
          <w:rFonts w:hint="default" w:ascii="Times New Roman" w:hAnsi="Times New Roman" w:eastAsia="仿宋_GB2312" w:cs="Times New Roman"/>
          <w:b w:val="0"/>
          <w:bCs w:val="0"/>
          <w:sz w:val="36"/>
          <w:szCs w:val="36"/>
          <w:lang w:val="en-US" w:eastAsia="zh-CN"/>
        </w:rPr>
        <w:t>11</w:t>
      </w:r>
      <w:r>
        <w:rPr>
          <w:rFonts w:hint="default" w:ascii="仿宋_GB2312" w:hAnsi="仿宋_GB2312" w:eastAsia="仿宋_GB2312" w:cs="仿宋_GB2312"/>
          <w:b w:val="0"/>
          <w:bCs w:val="0"/>
          <w:sz w:val="36"/>
          <w:szCs w:val="36"/>
          <w:lang w:val="en-US" w:eastAsia="zh-CN"/>
        </w:rPr>
        <w:t>人，立案县处级干部</w:t>
      </w:r>
      <w:r>
        <w:rPr>
          <w:rFonts w:hint="default" w:ascii="Times New Roman" w:hAnsi="Times New Roman" w:eastAsia="仿宋_GB2312" w:cs="Times New Roman"/>
          <w:b w:val="0"/>
          <w:bCs w:val="0"/>
          <w:sz w:val="36"/>
          <w:szCs w:val="36"/>
          <w:lang w:val="en-US" w:eastAsia="zh-CN"/>
        </w:rPr>
        <w:t>8</w:t>
      </w:r>
      <w:r>
        <w:rPr>
          <w:rFonts w:hint="default" w:ascii="仿宋_GB2312" w:hAnsi="仿宋_GB2312" w:eastAsia="仿宋_GB2312" w:cs="仿宋_GB2312"/>
          <w:b w:val="0"/>
          <w:bCs w:val="0"/>
          <w:sz w:val="36"/>
          <w:szCs w:val="36"/>
          <w:lang w:val="en-US" w:eastAsia="zh-CN"/>
        </w:rPr>
        <w:t>人。</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default" w:ascii="Times New Roman" w:hAnsi="Times New Roman" w:eastAsia="仿宋_GB2312" w:cs="Times New Roman"/>
          <w:spacing w:val="0"/>
          <w:sz w:val="36"/>
          <w:szCs w:val="36"/>
          <w:lang w:val="en-US" w:eastAsia="zh-CN"/>
        </w:rPr>
      </w:pPr>
      <w:r>
        <w:rPr>
          <w:rFonts w:hint="eastAsia" w:ascii="楷体_GB2312" w:hAnsi="楷体_GB2312" w:eastAsia="楷体_GB2312" w:cs="楷体_GB2312"/>
          <w:b w:val="0"/>
          <w:bCs/>
          <w:color w:val="000000"/>
          <w:kern w:val="0"/>
          <w:sz w:val="36"/>
          <w:szCs w:val="36"/>
          <w:lang w:val="en-US" w:eastAsia="zh-CN" w:bidi="ar-SA"/>
        </w:rPr>
        <w:t>（三）</w:t>
      </w:r>
      <w:r>
        <w:rPr>
          <w:rFonts w:hint="default" w:ascii="楷体_GB2312" w:hAnsi="楷体_GB2312" w:eastAsia="楷体_GB2312" w:cs="楷体_GB2312"/>
          <w:b w:val="0"/>
          <w:bCs/>
          <w:color w:val="000000"/>
          <w:kern w:val="0"/>
          <w:sz w:val="36"/>
          <w:szCs w:val="36"/>
          <w:lang w:val="en-US" w:eastAsia="zh-CN" w:bidi="ar-SA"/>
        </w:rPr>
        <w:t>重拳整治“四风”顽瘴痼疾，作风建设成效不断巩固。</w:t>
      </w:r>
      <w:r>
        <w:rPr>
          <w:rFonts w:hint="default" w:ascii="仿宋_GB2312" w:hAnsi="仿宋_GB2312" w:eastAsia="仿宋_GB2312" w:cs="仿宋_GB2312"/>
          <w:b w:val="0"/>
          <w:bCs w:val="0"/>
          <w:sz w:val="36"/>
          <w:szCs w:val="36"/>
          <w:lang w:val="en-US" w:eastAsia="zh-CN"/>
        </w:rPr>
        <w:t>强力整治违规吃喝问题</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认真核查省纪委挂牌交办的</w:t>
      </w:r>
      <w:r>
        <w:rPr>
          <w:rFonts w:hint="default" w:ascii="Times New Roman" w:hAnsi="Times New Roman" w:eastAsia="仿宋_GB2312" w:cs="Times New Roman"/>
          <w:b w:val="0"/>
          <w:bCs w:val="0"/>
          <w:sz w:val="36"/>
          <w:szCs w:val="36"/>
          <w:lang w:val="en-US" w:eastAsia="zh-CN"/>
        </w:rPr>
        <w:t>9</w:t>
      </w:r>
      <w:r>
        <w:rPr>
          <w:rFonts w:hint="default" w:ascii="仿宋_GB2312" w:hAnsi="仿宋_GB2312" w:eastAsia="仿宋_GB2312" w:cs="仿宋_GB2312"/>
          <w:b w:val="0"/>
          <w:bCs w:val="0"/>
          <w:sz w:val="36"/>
          <w:szCs w:val="36"/>
          <w:lang w:val="en-US" w:eastAsia="zh-CN"/>
        </w:rPr>
        <w:t>件违规吃喝问题线索，查实</w:t>
      </w:r>
      <w:r>
        <w:rPr>
          <w:rFonts w:hint="default" w:ascii="Times New Roman" w:hAnsi="Times New Roman" w:eastAsia="仿宋_GB2312" w:cs="Times New Roman"/>
          <w:b w:val="0"/>
          <w:bCs w:val="0"/>
          <w:sz w:val="36"/>
          <w:szCs w:val="36"/>
          <w:lang w:val="en-US" w:eastAsia="zh-CN"/>
        </w:rPr>
        <w:t>6</w:t>
      </w:r>
      <w:r>
        <w:rPr>
          <w:rFonts w:hint="default" w:ascii="仿宋_GB2312" w:hAnsi="仿宋_GB2312" w:eastAsia="仿宋_GB2312" w:cs="仿宋_GB2312"/>
          <w:b w:val="0"/>
          <w:bCs w:val="0"/>
          <w:sz w:val="36"/>
          <w:szCs w:val="36"/>
          <w:lang w:val="en-US" w:eastAsia="zh-CN"/>
        </w:rPr>
        <w:t>件，处理处分</w:t>
      </w:r>
      <w:r>
        <w:rPr>
          <w:rFonts w:hint="default" w:ascii="Times New Roman" w:hAnsi="Times New Roman" w:eastAsia="仿宋_GB2312" w:cs="Times New Roman"/>
          <w:b w:val="0"/>
          <w:bCs w:val="0"/>
          <w:sz w:val="36"/>
          <w:szCs w:val="36"/>
          <w:lang w:val="en-US" w:eastAsia="zh-CN"/>
        </w:rPr>
        <w:t>39</w:t>
      </w:r>
      <w:r>
        <w:rPr>
          <w:rFonts w:hint="default" w:ascii="仿宋_GB2312" w:hAnsi="仿宋_GB2312" w:eastAsia="仿宋_GB2312" w:cs="仿宋_GB2312"/>
          <w:b w:val="0"/>
          <w:bCs w:val="0"/>
          <w:sz w:val="36"/>
          <w:szCs w:val="36"/>
          <w:lang w:val="en-US" w:eastAsia="zh-CN"/>
        </w:rPr>
        <w:t>人，其中县处级</w:t>
      </w:r>
      <w:r>
        <w:rPr>
          <w:rFonts w:hint="default" w:ascii="Times New Roman" w:hAnsi="Times New Roman" w:eastAsia="仿宋_GB2312" w:cs="Times New Roman"/>
          <w:b w:val="0"/>
          <w:bCs w:val="0"/>
          <w:sz w:val="36"/>
          <w:szCs w:val="36"/>
          <w:lang w:val="en-US" w:eastAsia="zh-CN"/>
        </w:rPr>
        <w:t>11</w:t>
      </w:r>
      <w:r>
        <w:rPr>
          <w:rFonts w:hint="default" w:ascii="仿宋_GB2312" w:hAnsi="仿宋_GB2312" w:eastAsia="仿宋_GB2312" w:cs="仿宋_GB2312"/>
          <w:b w:val="0"/>
          <w:bCs w:val="0"/>
          <w:sz w:val="36"/>
          <w:szCs w:val="36"/>
          <w:lang w:val="en-US" w:eastAsia="zh-CN"/>
        </w:rPr>
        <w:t>人。</w:t>
      </w:r>
      <w:r>
        <w:rPr>
          <w:rFonts w:hint="default" w:ascii="Times New Roman" w:hAnsi="Times New Roman" w:eastAsia="仿宋_GB2312" w:cs="Times New Roman"/>
          <w:b w:val="0"/>
          <w:bCs w:val="0"/>
          <w:sz w:val="36"/>
          <w:szCs w:val="36"/>
          <w:lang w:val="en-US" w:eastAsia="zh-CN"/>
        </w:rPr>
        <w:t>2021</w:t>
      </w:r>
      <w:r>
        <w:rPr>
          <w:rFonts w:hint="default" w:ascii="仿宋_GB2312" w:hAnsi="仿宋_GB2312" w:eastAsia="仿宋_GB2312" w:cs="仿宋_GB2312"/>
          <w:b w:val="0"/>
          <w:bCs w:val="0"/>
          <w:sz w:val="36"/>
          <w:szCs w:val="36"/>
          <w:lang w:val="en-US" w:eastAsia="zh-CN"/>
        </w:rPr>
        <w:t>年</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全市共查处“四风”问题</w:t>
      </w:r>
      <w:r>
        <w:rPr>
          <w:rFonts w:hint="default" w:ascii="Times New Roman" w:hAnsi="Times New Roman" w:eastAsia="仿宋_GB2312" w:cs="Times New Roman"/>
          <w:b w:val="0"/>
          <w:bCs w:val="0"/>
          <w:sz w:val="36"/>
          <w:szCs w:val="36"/>
          <w:lang w:val="en-US" w:eastAsia="zh-CN"/>
        </w:rPr>
        <w:t>369</w:t>
      </w:r>
      <w:r>
        <w:rPr>
          <w:rFonts w:hint="default" w:ascii="仿宋_GB2312" w:hAnsi="仿宋_GB2312" w:eastAsia="仿宋_GB2312" w:cs="仿宋_GB2312"/>
          <w:b w:val="0"/>
          <w:bCs w:val="0"/>
          <w:sz w:val="36"/>
          <w:szCs w:val="36"/>
          <w:lang w:val="en-US" w:eastAsia="zh-CN"/>
        </w:rPr>
        <w:t>个，处理</w:t>
      </w:r>
      <w:r>
        <w:rPr>
          <w:rFonts w:hint="default" w:ascii="Times New Roman" w:hAnsi="Times New Roman" w:eastAsia="仿宋_GB2312" w:cs="Times New Roman"/>
          <w:b w:val="0"/>
          <w:bCs w:val="0"/>
          <w:sz w:val="36"/>
          <w:szCs w:val="36"/>
          <w:lang w:val="en-US" w:eastAsia="zh-CN"/>
        </w:rPr>
        <w:t>623</w:t>
      </w:r>
      <w:r>
        <w:rPr>
          <w:rFonts w:hint="default" w:ascii="仿宋_GB2312" w:hAnsi="仿宋_GB2312" w:eastAsia="仿宋_GB2312" w:cs="仿宋_GB2312"/>
          <w:b w:val="0"/>
          <w:bCs w:val="0"/>
          <w:sz w:val="36"/>
          <w:szCs w:val="36"/>
          <w:lang w:val="en-US" w:eastAsia="zh-CN"/>
        </w:rPr>
        <w:t>人，给予党纪政务处分</w:t>
      </w:r>
      <w:r>
        <w:rPr>
          <w:rFonts w:hint="default" w:ascii="Times New Roman" w:hAnsi="Times New Roman" w:eastAsia="仿宋_GB2312" w:cs="Times New Roman"/>
          <w:b w:val="0"/>
          <w:bCs w:val="0"/>
          <w:sz w:val="36"/>
          <w:szCs w:val="36"/>
          <w:lang w:val="en-US" w:eastAsia="zh-CN"/>
        </w:rPr>
        <w:t>399</w:t>
      </w:r>
      <w:r>
        <w:rPr>
          <w:rFonts w:hint="default" w:ascii="仿宋_GB2312" w:hAnsi="仿宋_GB2312" w:eastAsia="仿宋_GB2312" w:cs="仿宋_GB2312"/>
          <w:b w:val="0"/>
          <w:bCs w:val="0"/>
          <w:sz w:val="36"/>
          <w:szCs w:val="36"/>
          <w:lang w:val="en-US" w:eastAsia="zh-CN"/>
        </w:rPr>
        <w:t>人。严查公职人员涉酒（酒驾、醉驾）交通违法及交通肇事违法问题</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查处党员、公职人员涉酒驾醉驾问题</w:t>
      </w:r>
      <w:r>
        <w:rPr>
          <w:rFonts w:hint="default" w:ascii="Times New Roman" w:hAnsi="Times New Roman" w:eastAsia="仿宋_GB2312" w:cs="Times New Roman"/>
          <w:b w:val="0"/>
          <w:bCs w:val="0"/>
          <w:sz w:val="36"/>
          <w:szCs w:val="36"/>
          <w:lang w:val="en-US" w:eastAsia="zh-CN"/>
        </w:rPr>
        <w:t>662</w:t>
      </w:r>
      <w:r>
        <w:rPr>
          <w:rFonts w:hint="default" w:ascii="仿宋_GB2312" w:hAnsi="仿宋_GB2312" w:eastAsia="仿宋_GB2312" w:cs="仿宋_GB2312"/>
          <w:b w:val="0"/>
          <w:bCs w:val="0"/>
          <w:sz w:val="36"/>
          <w:szCs w:val="36"/>
          <w:lang w:val="en-US" w:eastAsia="zh-CN"/>
        </w:rPr>
        <w:t>件，处理处分</w:t>
      </w:r>
      <w:r>
        <w:rPr>
          <w:rFonts w:hint="default" w:ascii="Times New Roman" w:hAnsi="Times New Roman" w:eastAsia="仿宋_GB2312" w:cs="Times New Roman"/>
          <w:b w:val="0"/>
          <w:bCs w:val="0"/>
          <w:sz w:val="36"/>
          <w:szCs w:val="36"/>
          <w:lang w:val="en-US" w:eastAsia="zh-CN"/>
        </w:rPr>
        <w:t>648</w:t>
      </w:r>
      <w:r>
        <w:rPr>
          <w:rFonts w:hint="default" w:ascii="仿宋_GB2312" w:hAnsi="仿宋_GB2312" w:eastAsia="仿宋_GB2312" w:cs="仿宋_GB2312"/>
          <w:b w:val="0"/>
          <w:bCs w:val="0"/>
          <w:sz w:val="36"/>
          <w:szCs w:val="36"/>
          <w:lang w:val="en-US" w:eastAsia="zh-CN"/>
        </w:rPr>
        <w:t>人，其中免职处理</w:t>
      </w:r>
      <w:r>
        <w:rPr>
          <w:rFonts w:hint="default" w:ascii="Times New Roman" w:hAnsi="Times New Roman" w:eastAsia="仿宋_GB2312" w:cs="Times New Roman"/>
          <w:b w:val="0"/>
          <w:bCs w:val="0"/>
          <w:sz w:val="36"/>
          <w:szCs w:val="36"/>
          <w:lang w:val="en-US" w:eastAsia="zh-CN"/>
        </w:rPr>
        <w:t>46</w:t>
      </w:r>
      <w:r>
        <w:rPr>
          <w:rFonts w:hint="default" w:ascii="仿宋_GB2312" w:hAnsi="仿宋_GB2312" w:eastAsia="仿宋_GB2312" w:cs="仿宋_GB2312"/>
          <w:b w:val="0"/>
          <w:bCs w:val="0"/>
          <w:sz w:val="36"/>
          <w:szCs w:val="36"/>
          <w:lang w:val="en-US" w:eastAsia="zh-CN"/>
        </w:rPr>
        <w:t>人。清查领导干部违规经商办企业</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梳理全市</w:t>
      </w:r>
      <w:r>
        <w:rPr>
          <w:rFonts w:hint="default" w:ascii="Times New Roman" w:hAnsi="Times New Roman" w:eastAsia="仿宋_GB2312" w:cs="Times New Roman"/>
          <w:b w:val="0"/>
          <w:bCs w:val="0"/>
          <w:sz w:val="36"/>
          <w:szCs w:val="36"/>
          <w:lang w:val="en-US" w:eastAsia="zh-CN"/>
        </w:rPr>
        <w:t>1919</w:t>
      </w:r>
      <w:r>
        <w:rPr>
          <w:rFonts w:hint="default" w:ascii="仿宋_GB2312" w:hAnsi="仿宋_GB2312" w:eastAsia="仿宋_GB2312" w:cs="仿宋_GB2312"/>
          <w:b w:val="0"/>
          <w:bCs w:val="0"/>
          <w:sz w:val="36"/>
          <w:szCs w:val="36"/>
          <w:lang w:val="en-US" w:eastAsia="zh-CN"/>
        </w:rPr>
        <w:t>名处级干部及其</w:t>
      </w:r>
      <w:r>
        <w:rPr>
          <w:rFonts w:hint="default" w:ascii="Times New Roman" w:hAnsi="Times New Roman" w:eastAsia="仿宋_GB2312" w:cs="Times New Roman"/>
          <w:b w:val="0"/>
          <w:bCs w:val="0"/>
          <w:sz w:val="36"/>
          <w:szCs w:val="36"/>
          <w:lang w:val="en-US" w:eastAsia="zh-CN"/>
        </w:rPr>
        <w:t>4152</w:t>
      </w:r>
      <w:r>
        <w:rPr>
          <w:rFonts w:hint="default" w:ascii="仿宋_GB2312" w:hAnsi="仿宋_GB2312" w:eastAsia="仿宋_GB2312" w:cs="仿宋_GB2312"/>
          <w:b w:val="0"/>
          <w:bCs w:val="0"/>
          <w:sz w:val="36"/>
          <w:szCs w:val="36"/>
          <w:lang w:val="en-US" w:eastAsia="zh-CN"/>
        </w:rPr>
        <w:t>名家属经商办企业情况，发现本人经商办企业或近亲属经商办企业与其职务有直接关联的在职处级干部</w:t>
      </w:r>
      <w:r>
        <w:rPr>
          <w:rFonts w:hint="default" w:ascii="Times New Roman" w:hAnsi="Times New Roman" w:eastAsia="仿宋_GB2312" w:cs="Times New Roman"/>
          <w:b w:val="0"/>
          <w:bCs w:val="0"/>
          <w:sz w:val="36"/>
          <w:szCs w:val="36"/>
          <w:lang w:val="en-US" w:eastAsia="zh-CN"/>
        </w:rPr>
        <w:t>69</w:t>
      </w:r>
      <w:r>
        <w:rPr>
          <w:rFonts w:hint="default" w:ascii="仿宋_GB2312" w:hAnsi="仿宋_GB2312" w:eastAsia="仿宋_GB2312" w:cs="仿宋_GB2312"/>
          <w:b w:val="0"/>
          <w:bCs w:val="0"/>
          <w:sz w:val="36"/>
          <w:szCs w:val="36"/>
          <w:lang w:val="en-US" w:eastAsia="zh-CN"/>
        </w:rPr>
        <w:t>名，移送问题线索</w:t>
      </w:r>
      <w:r>
        <w:rPr>
          <w:rFonts w:hint="default" w:ascii="Times New Roman" w:hAnsi="Times New Roman" w:eastAsia="仿宋_GB2312" w:cs="Times New Roman"/>
          <w:b w:val="0"/>
          <w:bCs w:val="0"/>
          <w:sz w:val="36"/>
          <w:szCs w:val="36"/>
          <w:lang w:val="en-US" w:eastAsia="zh-CN"/>
        </w:rPr>
        <w:t>50</w:t>
      </w:r>
      <w:r>
        <w:rPr>
          <w:rFonts w:hint="default" w:ascii="仿宋_GB2312" w:hAnsi="仿宋_GB2312" w:eastAsia="仿宋_GB2312" w:cs="仿宋_GB2312"/>
          <w:b w:val="0"/>
          <w:bCs w:val="0"/>
          <w:sz w:val="36"/>
          <w:szCs w:val="36"/>
          <w:lang w:val="en-US" w:eastAsia="zh-CN"/>
        </w:rPr>
        <w:t>件，诫勉</w:t>
      </w:r>
      <w:r>
        <w:rPr>
          <w:rFonts w:hint="default" w:ascii="Times New Roman" w:hAnsi="Times New Roman" w:eastAsia="仿宋_GB2312" w:cs="Times New Roman"/>
          <w:b w:val="0"/>
          <w:bCs w:val="0"/>
          <w:sz w:val="36"/>
          <w:szCs w:val="36"/>
          <w:lang w:val="en-US" w:eastAsia="zh-CN"/>
        </w:rPr>
        <w:t>16</w:t>
      </w:r>
      <w:r>
        <w:rPr>
          <w:rFonts w:hint="default" w:ascii="仿宋_GB2312" w:hAnsi="仿宋_GB2312" w:eastAsia="仿宋_GB2312" w:cs="仿宋_GB2312"/>
          <w:b w:val="0"/>
          <w:bCs w:val="0"/>
          <w:sz w:val="36"/>
          <w:szCs w:val="36"/>
          <w:lang w:val="en-US" w:eastAsia="zh-CN"/>
        </w:rPr>
        <w:t>人。紧盯形式主义、官僚主义新动向新表现开展综合整治</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全市共查处形式主义、官僚主义问题</w:t>
      </w:r>
      <w:r>
        <w:rPr>
          <w:rFonts w:hint="default" w:ascii="Times New Roman" w:hAnsi="Times New Roman" w:eastAsia="仿宋_GB2312" w:cs="Times New Roman"/>
          <w:b w:val="0"/>
          <w:bCs w:val="0"/>
          <w:sz w:val="36"/>
          <w:szCs w:val="36"/>
          <w:lang w:val="en-US" w:eastAsia="zh-CN"/>
        </w:rPr>
        <w:t>93</w:t>
      </w:r>
      <w:r>
        <w:rPr>
          <w:rFonts w:hint="default" w:ascii="仿宋_GB2312" w:hAnsi="仿宋_GB2312" w:eastAsia="仿宋_GB2312" w:cs="仿宋_GB2312"/>
          <w:b w:val="0"/>
          <w:bCs w:val="0"/>
          <w:sz w:val="36"/>
          <w:szCs w:val="36"/>
          <w:lang w:val="en-US" w:eastAsia="zh-CN"/>
        </w:rPr>
        <w:t>个，处理</w:t>
      </w:r>
      <w:r>
        <w:rPr>
          <w:rFonts w:hint="default" w:ascii="Times New Roman" w:hAnsi="Times New Roman" w:eastAsia="仿宋_GB2312" w:cs="Times New Roman"/>
          <w:b w:val="0"/>
          <w:bCs w:val="0"/>
          <w:sz w:val="36"/>
          <w:szCs w:val="36"/>
          <w:lang w:val="en-US" w:eastAsia="zh-CN"/>
        </w:rPr>
        <w:t>155</w:t>
      </w:r>
      <w:r>
        <w:rPr>
          <w:rFonts w:hint="default" w:ascii="仿宋_GB2312" w:hAnsi="仿宋_GB2312" w:eastAsia="仿宋_GB2312" w:cs="仿宋_GB2312"/>
          <w:b w:val="0"/>
          <w:bCs w:val="0"/>
          <w:sz w:val="36"/>
          <w:szCs w:val="36"/>
          <w:lang w:val="en-US" w:eastAsia="zh-CN"/>
        </w:rPr>
        <w:t>人。其中，查处在履职尽责、服务经济社会发展和生态环境保护方面不担当、不作为、乱作为、假作为，严重影响高质量发展问题</w:t>
      </w:r>
      <w:r>
        <w:rPr>
          <w:rFonts w:hint="default" w:ascii="Times New Roman" w:hAnsi="Times New Roman" w:eastAsia="仿宋_GB2312" w:cs="Times New Roman"/>
          <w:b w:val="0"/>
          <w:bCs w:val="0"/>
          <w:sz w:val="36"/>
          <w:szCs w:val="36"/>
          <w:lang w:val="en-US" w:eastAsia="zh-CN"/>
        </w:rPr>
        <w:t>89</w:t>
      </w:r>
      <w:r>
        <w:rPr>
          <w:rFonts w:hint="default" w:ascii="仿宋_GB2312" w:hAnsi="仿宋_GB2312" w:eastAsia="仿宋_GB2312" w:cs="仿宋_GB2312"/>
          <w:b w:val="0"/>
          <w:bCs w:val="0"/>
          <w:sz w:val="36"/>
          <w:szCs w:val="36"/>
          <w:lang w:val="en-US" w:eastAsia="zh-CN"/>
        </w:rPr>
        <w:t>个，处理</w:t>
      </w:r>
      <w:r>
        <w:rPr>
          <w:rFonts w:hint="default" w:ascii="Times New Roman" w:hAnsi="Times New Roman" w:eastAsia="仿宋_GB2312" w:cs="Times New Roman"/>
          <w:b w:val="0"/>
          <w:bCs w:val="0"/>
          <w:sz w:val="36"/>
          <w:szCs w:val="36"/>
          <w:lang w:val="en-US" w:eastAsia="zh-CN"/>
        </w:rPr>
        <w:t>141</w:t>
      </w:r>
      <w:r>
        <w:rPr>
          <w:rFonts w:hint="default" w:ascii="仿宋_GB2312" w:hAnsi="仿宋_GB2312" w:eastAsia="仿宋_GB2312" w:cs="仿宋_GB2312"/>
          <w:b w:val="0"/>
          <w:bCs w:val="0"/>
          <w:sz w:val="36"/>
          <w:szCs w:val="36"/>
          <w:lang w:val="en-US" w:eastAsia="zh-CN"/>
        </w:rPr>
        <w:t>人，党纪政务处分</w:t>
      </w:r>
      <w:r>
        <w:rPr>
          <w:rFonts w:hint="default" w:ascii="Times New Roman" w:hAnsi="Times New Roman" w:eastAsia="仿宋_GB2312" w:cs="Times New Roman"/>
          <w:b w:val="0"/>
          <w:bCs w:val="0"/>
          <w:sz w:val="36"/>
          <w:szCs w:val="36"/>
          <w:lang w:val="en-US" w:eastAsia="zh-CN"/>
        </w:rPr>
        <w:t>110</w:t>
      </w:r>
      <w:r>
        <w:rPr>
          <w:rFonts w:hint="default" w:ascii="仿宋_GB2312" w:hAnsi="仿宋_GB2312" w:eastAsia="仿宋_GB2312" w:cs="仿宋_GB2312"/>
          <w:b w:val="0"/>
          <w:bCs w:val="0"/>
          <w:sz w:val="36"/>
          <w:szCs w:val="36"/>
          <w:lang w:val="en-US" w:eastAsia="zh-CN"/>
        </w:rPr>
        <w:t>人。</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default" w:ascii="Times New Roman" w:hAnsi="Times New Roman" w:eastAsia="仿宋_GB2312" w:cs="Times New Roman"/>
          <w:spacing w:val="0"/>
          <w:sz w:val="36"/>
          <w:szCs w:val="36"/>
          <w:lang w:val="en-US" w:eastAsia="zh-CN"/>
        </w:rPr>
      </w:pPr>
      <w:r>
        <w:rPr>
          <w:rFonts w:hint="eastAsia" w:ascii="楷体_GB2312" w:hAnsi="楷体_GB2312" w:eastAsia="楷体_GB2312" w:cs="楷体_GB2312"/>
          <w:b w:val="0"/>
          <w:bCs/>
          <w:color w:val="000000"/>
          <w:kern w:val="0"/>
          <w:sz w:val="36"/>
          <w:szCs w:val="36"/>
          <w:lang w:val="en-US" w:eastAsia="zh-CN" w:bidi="ar-SA"/>
        </w:rPr>
        <w:t>（四）</w:t>
      </w:r>
      <w:r>
        <w:rPr>
          <w:rFonts w:hint="default" w:ascii="楷体_GB2312" w:hAnsi="楷体_GB2312" w:eastAsia="楷体_GB2312" w:cs="楷体_GB2312"/>
          <w:b w:val="0"/>
          <w:bCs/>
          <w:color w:val="000000"/>
          <w:kern w:val="0"/>
          <w:sz w:val="36"/>
          <w:szCs w:val="36"/>
          <w:lang w:val="en-US" w:eastAsia="zh-CN" w:bidi="ar-SA"/>
        </w:rPr>
        <w:t>着力整治群众身边腐败和不正之风，护航民生民利有力有效。</w:t>
      </w:r>
      <w:r>
        <w:rPr>
          <w:rFonts w:hint="default" w:ascii="仿宋_GB2312" w:hAnsi="仿宋_GB2312" w:eastAsia="仿宋_GB2312" w:cs="仿宋_GB2312"/>
          <w:b w:val="0"/>
          <w:bCs w:val="0"/>
          <w:sz w:val="36"/>
          <w:szCs w:val="36"/>
          <w:lang w:val="en-US" w:eastAsia="zh-CN"/>
        </w:rPr>
        <w:t>用心用情做好群众信访工作</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常态化开展“带着板凳进村”接访活动，下沉干部</w:t>
      </w:r>
      <w:r>
        <w:rPr>
          <w:rFonts w:hint="default" w:ascii="Times New Roman" w:hAnsi="Times New Roman" w:eastAsia="仿宋_GB2312" w:cs="Times New Roman"/>
          <w:b w:val="0"/>
          <w:bCs w:val="0"/>
          <w:sz w:val="36"/>
          <w:szCs w:val="36"/>
          <w:lang w:val="en-US" w:eastAsia="zh-CN"/>
        </w:rPr>
        <w:t>6534</w:t>
      </w:r>
      <w:r>
        <w:rPr>
          <w:rFonts w:hint="default" w:ascii="仿宋_GB2312" w:hAnsi="仿宋_GB2312" w:eastAsia="仿宋_GB2312" w:cs="仿宋_GB2312"/>
          <w:b w:val="0"/>
          <w:bCs w:val="0"/>
          <w:sz w:val="36"/>
          <w:szCs w:val="36"/>
          <w:lang w:val="en-US" w:eastAsia="zh-CN"/>
        </w:rPr>
        <w:t>人次，为群众解决问题</w:t>
      </w:r>
      <w:r>
        <w:rPr>
          <w:rFonts w:hint="default" w:ascii="Times New Roman" w:hAnsi="Times New Roman" w:eastAsia="仿宋_GB2312" w:cs="Times New Roman"/>
          <w:b w:val="0"/>
          <w:bCs w:val="0"/>
          <w:sz w:val="36"/>
          <w:szCs w:val="36"/>
          <w:lang w:val="en-US" w:eastAsia="zh-CN"/>
        </w:rPr>
        <w:t>2687</w:t>
      </w:r>
      <w:r>
        <w:rPr>
          <w:rFonts w:hint="default" w:ascii="仿宋_GB2312" w:hAnsi="仿宋_GB2312" w:eastAsia="仿宋_GB2312" w:cs="仿宋_GB2312"/>
          <w:b w:val="0"/>
          <w:bCs w:val="0"/>
          <w:sz w:val="36"/>
          <w:szCs w:val="36"/>
          <w:lang w:val="en-US" w:eastAsia="zh-CN"/>
        </w:rPr>
        <w:t>件，化解矛盾</w:t>
      </w:r>
      <w:r>
        <w:rPr>
          <w:rFonts w:hint="default" w:ascii="Times New Roman" w:hAnsi="Times New Roman" w:eastAsia="仿宋_GB2312" w:cs="Times New Roman"/>
          <w:b w:val="0"/>
          <w:bCs w:val="0"/>
          <w:sz w:val="36"/>
          <w:szCs w:val="36"/>
          <w:lang w:val="en-US" w:eastAsia="zh-CN"/>
        </w:rPr>
        <w:t>1589</w:t>
      </w:r>
      <w:r>
        <w:rPr>
          <w:rFonts w:hint="default" w:ascii="仿宋_GB2312" w:hAnsi="仿宋_GB2312" w:eastAsia="仿宋_GB2312" w:cs="仿宋_GB2312"/>
          <w:b w:val="0"/>
          <w:bCs w:val="0"/>
          <w:sz w:val="36"/>
          <w:szCs w:val="36"/>
          <w:lang w:val="en-US" w:eastAsia="zh-CN"/>
        </w:rPr>
        <w:t>件。监督保障脱贫攻坚如期完成、脱贫攻坚成果同乡村振兴有效衔接</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发现巩固拓展脱贫攻坚成果同乡村振兴有效衔接问题线索件</w:t>
      </w:r>
      <w:r>
        <w:rPr>
          <w:rFonts w:hint="default" w:ascii="Times New Roman" w:hAnsi="Times New Roman" w:eastAsia="仿宋_GB2312" w:cs="Times New Roman"/>
          <w:b w:val="0"/>
          <w:bCs w:val="0"/>
          <w:sz w:val="36"/>
          <w:szCs w:val="36"/>
          <w:lang w:val="en-US" w:eastAsia="zh-CN"/>
        </w:rPr>
        <w:t>122</w:t>
      </w:r>
      <w:r>
        <w:rPr>
          <w:rFonts w:hint="default" w:ascii="仿宋_GB2312" w:hAnsi="仿宋_GB2312" w:eastAsia="仿宋_GB2312" w:cs="仿宋_GB2312"/>
          <w:b w:val="0"/>
          <w:bCs w:val="0"/>
          <w:sz w:val="36"/>
          <w:szCs w:val="36"/>
          <w:lang w:val="en-US" w:eastAsia="zh-CN"/>
        </w:rPr>
        <w:t>件，查处</w:t>
      </w:r>
      <w:r>
        <w:rPr>
          <w:rFonts w:hint="default" w:ascii="Times New Roman" w:hAnsi="Times New Roman" w:eastAsia="仿宋_GB2312" w:cs="Times New Roman"/>
          <w:b w:val="0"/>
          <w:bCs w:val="0"/>
          <w:sz w:val="36"/>
          <w:szCs w:val="36"/>
          <w:lang w:val="en-US" w:eastAsia="zh-CN"/>
        </w:rPr>
        <w:t>84</w:t>
      </w:r>
      <w:r>
        <w:rPr>
          <w:rFonts w:hint="default" w:ascii="仿宋_GB2312" w:hAnsi="仿宋_GB2312" w:eastAsia="仿宋_GB2312" w:cs="仿宋_GB2312"/>
          <w:b w:val="0"/>
          <w:bCs w:val="0"/>
          <w:sz w:val="36"/>
          <w:szCs w:val="36"/>
          <w:lang w:val="en-US" w:eastAsia="zh-CN"/>
        </w:rPr>
        <w:t>件，处理处分</w:t>
      </w:r>
      <w:r>
        <w:rPr>
          <w:rFonts w:hint="default" w:ascii="Times New Roman" w:hAnsi="Times New Roman" w:eastAsia="仿宋_GB2312" w:cs="Times New Roman"/>
          <w:b w:val="0"/>
          <w:bCs w:val="0"/>
          <w:sz w:val="36"/>
          <w:szCs w:val="36"/>
          <w:lang w:val="en-US" w:eastAsia="zh-CN"/>
        </w:rPr>
        <w:t>94</w:t>
      </w:r>
      <w:r>
        <w:rPr>
          <w:rFonts w:hint="default" w:ascii="仿宋_GB2312" w:hAnsi="仿宋_GB2312" w:eastAsia="仿宋_GB2312" w:cs="仿宋_GB2312"/>
          <w:b w:val="0"/>
          <w:bCs w:val="0"/>
          <w:sz w:val="36"/>
          <w:szCs w:val="36"/>
          <w:lang w:val="en-US" w:eastAsia="zh-CN"/>
        </w:rPr>
        <w:t>人，其中党纪政务处分</w:t>
      </w:r>
      <w:r>
        <w:rPr>
          <w:rFonts w:hint="default" w:ascii="Times New Roman" w:hAnsi="Times New Roman" w:eastAsia="仿宋_GB2312" w:cs="Times New Roman"/>
          <w:b w:val="0"/>
          <w:bCs w:val="0"/>
          <w:sz w:val="36"/>
          <w:szCs w:val="36"/>
          <w:lang w:val="en-US" w:eastAsia="zh-CN"/>
        </w:rPr>
        <w:t>48</w:t>
      </w:r>
      <w:r>
        <w:rPr>
          <w:rFonts w:hint="default" w:ascii="仿宋_GB2312" w:hAnsi="仿宋_GB2312" w:eastAsia="仿宋_GB2312" w:cs="仿宋_GB2312"/>
          <w:b w:val="0"/>
          <w:bCs w:val="0"/>
          <w:sz w:val="36"/>
          <w:szCs w:val="36"/>
          <w:lang w:val="en-US" w:eastAsia="zh-CN"/>
        </w:rPr>
        <w:t>人，追缴资金</w:t>
      </w:r>
      <w:r>
        <w:rPr>
          <w:rFonts w:hint="default" w:ascii="Times New Roman" w:hAnsi="Times New Roman" w:eastAsia="仿宋_GB2312" w:cs="Times New Roman"/>
          <w:b w:val="0"/>
          <w:bCs w:val="0"/>
          <w:sz w:val="36"/>
          <w:szCs w:val="36"/>
          <w:lang w:val="en-US" w:eastAsia="zh-CN"/>
        </w:rPr>
        <w:t>113.22</w:t>
      </w:r>
      <w:r>
        <w:rPr>
          <w:rFonts w:hint="default" w:ascii="仿宋_GB2312" w:hAnsi="仿宋_GB2312" w:eastAsia="仿宋_GB2312" w:cs="仿宋_GB2312"/>
          <w:b w:val="0"/>
          <w:bCs w:val="0"/>
          <w:sz w:val="36"/>
          <w:szCs w:val="36"/>
          <w:lang w:val="en-US" w:eastAsia="zh-CN"/>
        </w:rPr>
        <w:t>万元，退还群众资金</w:t>
      </w:r>
      <w:r>
        <w:rPr>
          <w:rFonts w:hint="default" w:ascii="Times New Roman" w:hAnsi="Times New Roman" w:eastAsia="仿宋_GB2312" w:cs="Times New Roman"/>
          <w:b w:val="0"/>
          <w:bCs w:val="0"/>
          <w:sz w:val="36"/>
          <w:szCs w:val="36"/>
          <w:lang w:val="en-US" w:eastAsia="zh-CN"/>
        </w:rPr>
        <w:t>26.88</w:t>
      </w:r>
      <w:r>
        <w:rPr>
          <w:rFonts w:hint="default" w:ascii="仿宋_GB2312" w:hAnsi="仿宋_GB2312" w:eastAsia="仿宋_GB2312" w:cs="仿宋_GB2312"/>
          <w:b w:val="0"/>
          <w:bCs w:val="0"/>
          <w:sz w:val="36"/>
          <w:szCs w:val="36"/>
          <w:lang w:val="en-US" w:eastAsia="zh-CN"/>
        </w:rPr>
        <w:t>万元。开展“一卡通”专项整治</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发现惠民惠农财政补贴资金“一卡通”问题线索</w:t>
      </w:r>
      <w:r>
        <w:rPr>
          <w:rFonts w:hint="eastAsia" w:ascii="Times New Roman" w:hAnsi="Times New Roman" w:eastAsia="仿宋_GB2312" w:cs="Times New Roman"/>
          <w:b w:val="0"/>
          <w:bCs w:val="0"/>
          <w:sz w:val="36"/>
          <w:szCs w:val="36"/>
          <w:lang w:val="en-US" w:eastAsia="zh-CN"/>
        </w:rPr>
        <w:t>833</w:t>
      </w:r>
      <w:r>
        <w:rPr>
          <w:rFonts w:hint="default" w:ascii="仿宋_GB2312" w:hAnsi="仿宋_GB2312" w:eastAsia="仿宋_GB2312" w:cs="仿宋_GB2312"/>
          <w:b w:val="0"/>
          <w:bCs w:val="0"/>
          <w:sz w:val="36"/>
          <w:szCs w:val="36"/>
          <w:lang w:val="en-US" w:eastAsia="zh-CN"/>
        </w:rPr>
        <w:t>件、处置到位</w:t>
      </w:r>
      <w:r>
        <w:rPr>
          <w:rFonts w:hint="eastAsia" w:ascii="Times New Roman" w:hAnsi="Times New Roman" w:eastAsia="仿宋_GB2312" w:cs="Times New Roman"/>
          <w:b w:val="0"/>
          <w:bCs w:val="0"/>
          <w:sz w:val="36"/>
          <w:szCs w:val="36"/>
          <w:lang w:val="en-US" w:eastAsia="zh-CN"/>
        </w:rPr>
        <w:t>811</w:t>
      </w:r>
      <w:r>
        <w:rPr>
          <w:rFonts w:hint="default" w:ascii="仿宋_GB2312" w:hAnsi="仿宋_GB2312" w:eastAsia="仿宋_GB2312" w:cs="仿宋_GB2312"/>
          <w:b w:val="0"/>
          <w:bCs w:val="0"/>
          <w:sz w:val="36"/>
          <w:szCs w:val="36"/>
          <w:lang w:val="en-US" w:eastAsia="zh-CN"/>
        </w:rPr>
        <w:t>件，追缴资金</w:t>
      </w:r>
      <w:r>
        <w:rPr>
          <w:rFonts w:hint="eastAsia" w:ascii="Times New Roman" w:hAnsi="Times New Roman" w:eastAsia="仿宋_GB2312" w:cs="Times New Roman"/>
          <w:b w:val="0"/>
          <w:bCs w:val="0"/>
          <w:sz w:val="36"/>
          <w:szCs w:val="36"/>
          <w:lang w:val="en-US" w:eastAsia="zh-CN"/>
        </w:rPr>
        <w:t>181.82</w:t>
      </w:r>
      <w:r>
        <w:rPr>
          <w:rFonts w:hint="default" w:ascii="仿宋_GB2312" w:hAnsi="仿宋_GB2312" w:eastAsia="仿宋_GB2312" w:cs="仿宋_GB2312"/>
          <w:b w:val="0"/>
          <w:bCs w:val="0"/>
          <w:sz w:val="36"/>
          <w:szCs w:val="36"/>
          <w:lang w:val="en-US" w:eastAsia="zh-CN"/>
        </w:rPr>
        <w:t>万元，处理处分</w:t>
      </w:r>
      <w:r>
        <w:rPr>
          <w:rFonts w:hint="eastAsia" w:ascii="Times New Roman" w:hAnsi="Times New Roman" w:eastAsia="仿宋_GB2312" w:cs="Times New Roman"/>
          <w:b w:val="0"/>
          <w:bCs w:val="0"/>
          <w:sz w:val="36"/>
          <w:szCs w:val="36"/>
          <w:lang w:val="en-US" w:eastAsia="zh-CN"/>
        </w:rPr>
        <w:t>68</w:t>
      </w:r>
      <w:r>
        <w:rPr>
          <w:rFonts w:hint="default" w:ascii="仿宋_GB2312" w:hAnsi="仿宋_GB2312" w:eastAsia="仿宋_GB2312" w:cs="仿宋_GB2312"/>
          <w:b w:val="0"/>
          <w:bCs w:val="0"/>
          <w:sz w:val="36"/>
          <w:szCs w:val="36"/>
          <w:lang w:val="en-US" w:eastAsia="zh-CN"/>
        </w:rPr>
        <w:t>人，其中党纪政务处分</w:t>
      </w:r>
      <w:r>
        <w:rPr>
          <w:rFonts w:hint="eastAsia" w:ascii="Times New Roman" w:hAnsi="Times New Roman" w:eastAsia="仿宋_GB2312" w:cs="Times New Roman"/>
          <w:b w:val="0"/>
          <w:bCs w:val="0"/>
          <w:sz w:val="36"/>
          <w:szCs w:val="36"/>
          <w:lang w:val="en-US" w:eastAsia="zh-CN"/>
        </w:rPr>
        <w:t>21</w:t>
      </w:r>
      <w:r>
        <w:rPr>
          <w:rFonts w:hint="default" w:ascii="仿宋_GB2312" w:hAnsi="仿宋_GB2312" w:eastAsia="仿宋_GB2312" w:cs="仿宋_GB2312"/>
          <w:b w:val="0"/>
          <w:bCs w:val="0"/>
          <w:sz w:val="36"/>
          <w:szCs w:val="36"/>
          <w:lang w:val="en-US" w:eastAsia="zh-CN"/>
        </w:rPr>
        <w:t>人，移送司法</w:t>
      </w:r>
      <w:r>
        <w:rPr>
          <w:rFonts w:hint="default" w:ascii="Times New Roman" w:hAnsi="Times New Roman" w:eastAsia="仿宋_GB2312" w:cs="Times New Roman"/>
          <w:b w:val="0"/>
          <w:bCs w:val="0"/>
          <w:sz w:val="36"/>
          <w:szCs w:val="36"/>
          <w:lang w:val="en-US" w:eastAsia="zh-CN"/>
        </w:rPr>
        <w:t>1</w:t>
      </w:r>
      <w:r>
        <w:rPr>
          <w:rFonts w:hint="default" w:ascii="仿宋_GB2312" w:hAnsi="仿宋_GB2312" w:eastAsia="仿宋_GB2312" w:cs="仿宋_GB2312"/>
          <w:b w:val="0"/>
          <w:bCs w:val="0"/>
          <w:sz w:val="36"/>
          <w:szCs w:val="36"/>
          <w:lang w:val="en-US" w:eastAsia="zh-CN"/>
        </w:rPr>
        <w:t>人。开展“四位”突出问题专项治理</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全市查处“四位”问题</w:t>
      </w:r>
      <w:r>
        <w:rPr>
          <w:rFonts w:hint="eastAsia" w:ascii="Times New Roman" w:hAnsi="Times New Roman" w:eastAsia="仿宋_GB2312" w:cs="Times New Roman"/>
          <w:b w:val="0"/>
          <w:bCs w:val="0"/>
          <w:sz w:val="36"/>
          <w:szCs w:val="36"/>
          <w:lang w:val="en-US" w:eastAsia="zh-CN"/>
        </w:rPr>
        <w:t>175</w:t>
      </w:r>
      <w:r>
        <w:rPr>
          <w:rFonts w:hint="default" w:ascii="仿宋_GB2312" w:hAnsi="仿宋_GB2312" w:eastAsia="仿宋_GB2312" w:cs="仿宋_GB2312"/>
          <w:b w:val="0"/>
          <w:bCs w:val="0"/>
          <w:sz w:val="36"/>
          <w:szCs w:val="36"/>
          <w:lang w:val="en-US" w:eastAsia="zh-CN"/>
        </w:rPr>
        <w:t>件，处理处分</w:t>
      </w:r>
      <w:r>
        <w:rPr>
          <w:rFonts w:hint="eastAsia" w:ascii="Times New Roman" w:hAnsi="Times New Roman" w:eastAsia="仿宋_GB2312" w:cs="Times New Roman"/>
          <w:b w:val="0"/>
          <w:bCs w:val="0"/>
          <w:sz w:val="36"/>
          <w:szCs w:val="36"/>
          <w:lang w:val="en-US" w:eastAsia="zh-CN"/>
        </w:rPr>
        <w:t>132</w:t>
      </w:r>
      <w:r>
        <w:rPr>
          <w:rFonts w:hint="default" w:ascii="仿宋_GB2312" w:hAnsi="仿宋_GB2312" w:eastAsia="仿宋_GB2312" w:cs="仿宋_GB2312"/>
          <w:b w:val="0"/>
          <w:bCs w:val="0"/>
          <w:sz w:val="36"/>
          <w:szCs w:val="36"/>
          <w:lang w:val="en-US" w:eastAsia="zh-CN"/>
        </w:rPr>
        <w:t>人，追缴资金</w:t>
      </w:r>
      <w:r>
        <w:rPr>
          <w:rFonts w:hint="eastAsia" w:ascii="Times New Roman" w:hAnsi="Times New Roman" w:eastAsia="仿宋_GB2312" w:cs="Times New Roman"/>
          <w:b w:val="0"/>
          <w:bCs w:val="0"/>
          <w:sz w:val="36"/>
          <w:szCs w:val="36"/>
          <w:lang w:val="en-US" w:eastAsia="zh-CN"/>
        </w:rPr>
        <w:t>466.68</w:t>
      </w:r>
      <w:r>
        <w:rPr>
          <w:rFonts w:hint="default" w:ascii="仿宋_GB2312" w:hAnsi="仿宋_GB2312" w:eastAsia="仿宋_GB2312" w:cs="仿宋_GB2312"/>
          <w:b w:val="0"/>
          <w:bCs w:val="0"/>
          <w:sz w:val="36"/>
          <w:szCs w:val="36"/>
          <w:lang w:val="en-US" w:eastAsia="zh-CN"/>
        </w:rPr>
        <w:t>万元，退还群众资金</w:t>
      </w:r>
      <w:r>
        <w:rPr>
          <w:rFonts w:hint="eastAsia" w:ascii="Times New Roman" w:hAnsi="Times New Roman" w:eastAsia="仿宋_GB2312" w:cs="Times New Roman"/>
          <w:b w:val="0"/>
          <w:bCs w:val="0"/>
          <w:sz w:val="36"/>
          <w:szCs w:val="36"/>
          <w:lang w:val="en-US" w:eastAsia="zh-CN"/>
        </w:rPr>
        <w:t>92.3</w:t>
      </w:r>
      <w:r>
        <w:rPr>
          <w:rFonts w:hint="default" w:ascii="仿宋_GB2312" w:hAnsi="仿宋_GB2312" w:eastAsia="仿宋_GB2312" w:cs="仿宋_GB2312"/>
          <w:b w:val="0"/>
          <w:bCs w:val="0"/>
          <w:sz w:val="36"/>
          <w:szCs w:val="36"/>
          <w:lang w:val="en-US" w:eastAsia="zh-CN"/>
        </w:rPr>
        <w:t>万元。监督保障粮食安全</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对全市</w:t>
      </w:r>
      <w:r>
        <w:rPr>
          <w:rFonts w:hint="default" w:ascii="Times New Roman" w:hAnsi="Times New Roman" w:eastAsia="仿宋_GB2312" w:cs="Times New Roman"/>
          <w:b w:val="0"/>
          <w:bCs w:val="0"/>
          <w:sz w:val="36"/>
          <w:szCs w:val="36"/>
          <w:lang w:val="en-US" w:eastAsia="zh-CN"/>
        </w:rPr>
        <w:t>41</w:t>
      </w:r>
      <w:r>
        <w:rPr>
          <w:rFonts w:hint="default" w:ascii="仿宋_GB2312" w:hAnsi="仿宋_GB2312" w:eastAsia="仿宋_GB2312" w:cs="仿宋_GB2312"/>
          <w:b w:val="0"/>
          <w:bCs w:val="0"/>
          <w:sz w:val="36"/>
          <w:szCs w:val="36"/>
          <w:lang w:val="en-US" w:eastAsia="zh-CN"/>
        </w:rPr>
        <w:t>个涉粮单位进行全覆盖巡察监督，交办立行立改问题</w:t>
      </w:r>
      <w:r>
        <w:rPr>
          <w:rFonts w:hint="default" w:ascii="Times New Roman" w:hAnsi="Times New Roman" w:eastAsia="仿宋_GB2312" w:cs="Times New Roman"/>
          <w:b w:val="0"/>
          <w:bCs w:val="0"/>
          <w:sz w:val="36"/>
          <w:szCs w:val="36"/>
          <w:lang w:val="en-US" w:eastAsia="zh-CN"/>
        </w:rPr>
        <w:t>56</w:t>
      </w:r>
      <w:r>
        <w:rPr>
          <w:rFonts w:hint="default" w:ascii="仿宋_GB2312" w:hAnsi="仿宋_GB2312" w:eastAsia="仿宋_GB2312" w:cs="仿宋_GB2312"/>
          <w:b w:val="0"/>
          <w:bCs w:val="0"/>
          <w:sz w:val="36"/>
          <w:szCs w:val="36"/>
          <w:lang w:val="en-US" w:eastAsia="zh-CN"/>
        </w:rPr>
        <w:t>个，整改到位</w:t>
      </w:r>
      <w:r>
        <w:rPr>
          <w:rFonts w:hint="default" w:ascii="Times New Roman" w:hAnsi="Times New Roman" w:eastAsia="仿宋_GB2312" w:cs="Times New Roman"/>
          <w:b w:val="0"/>
          <w:bCs w:val="0"/>
          <w:sz w:val="36"/>
          <w:szCs w:val="36"/>
          <w:lang w:val="en-US" w:eastAsia="zh-CN"/>
        </w:rPr>
        <w:t>20</w:t>
      </w:r>
      <w:r>
        <w:rPr>
          <w:rFonts w:hint="default" w:ascii="仿宋_GB2312" w:hAnsi="仿宋_GB2312" w:eastAsia="仿宋_GB2312" w:cs="仿宋_GB2312"/>
          <w:b w:val="0"/>
          <w:bCs w:val="0"/>
          <w:sz w:val="36"/>
          <w:szCs w:val="36"/>
          <w:lang w:val="en-US" w:eastAsia="zh-CN"/>
        </w:rPr>
        <w:t>个</w:t>
      </w:r>
      <w:r>
        <w:rPr>
          <w:rFonts w:hint="eastAsia" w:ascii="仿宋_GB2312" w:hAnsi="仿宋_GB2312" w:eastAsia="仿宋_GB2312" w:cs="仿宋_GB2312"/>
          <w:b w:val="0"/>
          <w:bCs w:val="0"/>
          <w:sz w:val="36"/>
          <w:szCs w:val="36"/>
          <w:lang w:val="en-US" w:eastAsia="zh-CN"/>
        </w:rPr>
        <w:t>；移交问题</w:t>
      </w:r>
      <w:r>
        <w:rPr>
          <w:rFonts w:hint="default" w:ascii="仿宋_GB2312" w:hAnsi="仿宋_GB2312" w:eastAsia="仿宋_GB2312" w:cs="仿宋_GB2312"/>
          <w:b w:val="0"/>
          <w:bCs w:val="0"/>
          <w:sz w:val="36"/>
          <w:szCs w:val="36"/>
          <w:lang w:val="en-US" w:eastAsia="zh-CN"/>
        </w:rPr>
        <w:t>线索</w:t>
      </w:r>
      <w:r>
        <w:rPr>
          <w:rFonts w:hint="default" w:ascii="Times New Roman" w:hAnsi="Times New Roman" w:eastAsia="仿宋_GB2312" w:cs="Times New Roman"/>
          <w:b w:val="0"/>
          <w:bCs w:val="0"/>
          <w:sz w:val="36"/>
          <w:szCs w:val="36"/>
          <w:lang w:val="en-US" w:eastAsia="zh-CN"/>
        </w:rPr>
        <w:t>20</w:t>
      </w:r>
      <w:r>
        <w:rPr>
          <w:rFonts w:hint="default" w:ascii="仿宋_GB2312" w:hAnsi="仿宋_GB2312" w:eastAsia="仿宋_GB2312" w:cs="仿宋_GB2312"/>
          <w:b w:val="0"/>
          <w:bCs w:val="0"/>
          <w:sz w:val="36"/>
          <w:szCs w:val="36"/>
          <w:lang w:val="en-US" w:eastAsia="zh-CN"/>
        </w:rPr>
        <w:t>件</w:t>
      </w:r>
      <w:r>
        <w:rPr>
          <w:rFonts w:hint="default" w:ascii="Times New Roman" w:hAnsi="Times New Roman" w:eastAsia="仿宋_GB2312" w:cs="Times New Roman"/>
          <w:b w:val="0"/>
          <w:bCs w:val="0"/>
          <w:sz w:val="36"/>
          <w:szCs w:val="36"/>
          <w:lang w:val="en-US" w:eastAsia="zh-CN"/>
        </w:rPr>
        <w:t>53</w:t>
      </w:r>
      <w:r>
        <w:rPr>
          <w:rFonts w:hint="default" w:ascii="仿宋_GB2312" w:hAnsi="仿宋_GB2312" w:eastAsia="仿宋_GB2312" w:cs="仿宋_GB2312"/>
          <w:b w:val="0"/>
          <w:bCs w:val="0"/>
          <w:sz w:val="36"/>
          <w:szCs w:val="36"/>
          <w:lang w:val="en-US" w:eastAsia="zh-CN"/>
        </w:rPr>
        <w:t>人</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立案</w:t>
      </w:r>
      <w:r>
        <w:rPr>
          <w:rFonts w:hint="default" w:ascii="Times New Roman" w:hAnsi="Times New Roman" w:eastAsia="仿宋_GB2312" w:cs="Times New Roman"/>
          <w:b w:val="0"/>
          <w:bCs w:val="0"/>
          <w:sz w:val="36"/>
          <w:szCs w:val="36"/>
          <w:lang w:val="en-US" w:eastAsia="zh-CN"/>
        </w:rPr>
        <w:t>6</w:t>
      </w:r>
      <w:r>
        <w:rPr>
          <w:rFonts w:hint="default" w:ascii="仿宋_GB2312" w:hAnsi="仿宋_GB2312" w:eastAsia="仿宋_GB2312" w:cs="仿宋_GB2312"/>
          <w:b w:val="0"/>
          <w:bCs w:val="0"/>
          <w:sz w:val="36"/>
          <w:szCs w:val="36"/>
          <w:lang w:val="en-US" w:eastAsia="zh-CN"/>
        </w:rPr>
        <w:t>件</w:t>
      </w:r>
      <w:r>
        <w:rPr>
          <w:rFonts w:hint="default" w:ascii="Times New Roman" w:hAnsi="Times New Roman" w:eastAsia="仿宋_GB2312" w:cs="Times New Roman"/>
          <w:b w:val="0"/>
          <w:bCs w:val="0"/>
          <w:sz w:val="36"/>
          <w:szCs w:val="36"/>
          <w:lang w:val="en-US" w:eastAsia="zh-CN"/>
        </w:rPr>
        <w:t>13</w:t>
      </w:r>
      <w:r>
        <w:rPr>
          <w:rFonts w:hint="default" w:ascii="仿宋_GB2312" w:hAnsi="仿宋_GB2312" w:eastAsia="仿宋_GB2312" w:cs="仿宋_GB2312"/>
          <w:b w:val="0"/>
          <w:bCs w:val="0"/>
          <w:sz w:val="36"/>
          <w:szCs w:val="36"/>
          <w:lang w:val="en-US" w:eastAsia="zh-CN"/>
        </w:rPr>
        <w:t>人，留置</w:t>
      </w:r>
      <w:r>
        <w:rPr>
          <w:rFonts w:hint="default" w:ascii="Times New Roman" w:hAnsi="Times New Roman" w:eastAsia="仿宋_GB2312" w:cs="Times New Roman"/>
          <w:b w:val="0"/>
          <w:bCs w:val="0"/>
          <w:sz w:val="36"/>
          <w:szCs w:val="36"/>
          <w:lang w:val="en-US" w:eastAsia="zh-CN"/>
        </w:rPr>
        <w:t>2</w:t>
      </w:r>
      <w:r>
        <w:rPr>
          <w:rFonts w:hint="default" w:ascii="仿宋_GB2312" w:hAnsi="仿宋_GB2312" w:eastAsia="仿宋_GB2312" w:cs="仿宋_GB2312"/>
          <w:b w:val="0"/>
          <w:bCs w:val="0"/>
          <w:sz w:val="36"/>
          <w:szCs w:val="36"/>
          <w:lang w:val="en-US" w:eastAsia="zh-CN"/>
        </w:rPr>
        <w:t>人，组织处理</w:t>
      </w:r>
      <w:r>
        <w:rPr>
          <w:rFonts w:hint="default" w:ascii="Times New Roman" w:hAnsi="Times New Roman" w:eastAsia="仿宋_GB2312" w:cs="Times New Roman"/>
          <w:b w:val="0"/>
          <w:bCs w:val="0"/>
          <w:sz w:val="36"/>
          <w:szCs w:val="36"/>
          <w:lang w:val="en-US" w:eastAsia="zh-CN"/>
        </w:rPr>
        <w:t>2</w:t>
      </w:r>
      <w:r>
        <w:rPr>
          <w:rFonts w:hint="default" w:ascii="仿宋_GB2312" w:hAnsi="仿宋_GB2312" w:eastAsia="仿宋_GB2312" w:cs="仿宋_GB2312"/>
          <w:b w:val="0"/>
          <w:bCs w:val="0"/>
          <w:sz w:val="36"/>
          <w:szCs w:val="36"/>
          <w:lang w:val="en-US" w:eastAsia="zh-CN"/>
        </w:rPr>
        <w:t>件</w:t>
      </w:r>
      <w:r>
        <w:rPr>
          <w:rFonts w:hint="default" w:ascii="Times New Roman" w:hAnsi="Times New Roman" w:eastAsia="仿宋_GB2312" w:cs="Times New Roman"/>
          <w:b w:val="0"/>
          <w:bCs w:val="0"/>
          <w:sz w:val="36"/>
          <w:szCs w:val="36"/>
          <w:lang w:val="en-US" w:eastAsia="zh-CN"/>
        </w:rPr>
        <w:t>6</w:t>
      </w:r>
      <w:r>
        <w:rPr>
          <w:rFonts w:hint="default" w:ascii="仿宋_GB2312" w:hAnsi="仿宋_GB2312" w:eastAsia="仿宋_GB2312" w:cs="仿宋_GB2312"/>
          <w:b w:val="0"/>
          <w:bCs w:val="0"/>
          <w:sz w:val="36"/>
          <w:szCs w:val="36"/>
          <w:lang w:val="en-US" w:eastAsia="zh-CN"/>
        </w:rPr>
        <w:t>人。</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default" w:ascii="Times New Roman" w:hAnsi="Times New Roman" w:eastAsia="仿宋_GB2312" w:cs="Times New Roman"/>
          <w:b w:val="0"/>
          <w:bCs w:val="0"/>
          <w:spacing w:val="0"/>
          <w:sz w:val="36"/>
          <w:szCs w:val="36"/>
          <w:lang w:val="en-US" w:eastAsia="zh-CN"/>
        </w:rPr>
      </w:pPr>
      <w:r>
        <w:rPr>
          <w:rFonts w:hint="eastAsia" w:ascii="楷体_GB2312" w:hAnsi="楷体_GB2312" w:eastAsia="楷体_GB2312" w:cs="楷体_GB2312"/>
          <w:b w:val="0"/>
          <w:bCs/>
          <w:color w:val="000000"/>
          <w:kern w:val="0"/>
          <w:sz w:val="36"/>
          <w:szCs w:val="36"/>
          <w:lang w:val="en-US" w:eastAsia="zh-CN" w:bidi="ar-SA"/>
        </w:rPr>
        <w:t>（五）</w:t>
      </w:r>
      <w:r>
        <w:rPr>
          <w:rFonts w:hint="default" w:ascii="楷体_GB2312" w:hAnsi="楷体_GB2312" w:eastAsia="楷体_GB2312" w:cs="楷体_GB2312"/>
          <w:b w:val="0"/>
          <w:bCs/>
          <w:color w:val="000000"/>
          <w:kern w:val="0"/>
          <w:sz w:val="36"/>
          <w:szCs w:val="36"/>
          <w:lang w:val="en-US" w:eastAsia="zh-CN" w:bidi="ar-SA"/>
        </w:rPr>
        <w:t>坚定不移深化政治巡察，监督治理效能不断提升。</w:t>
      </w:r>
      <w:r>
        <w:rPr>
          <w:rFonts w:hint="default" w:ascii="仿宋_GB2312" w:hAnsi="仿宋_GB2312" w:eastAsia="仿宋_GB2312" w:cs="仿宋_GB2312"/>
          <w:b w:val="0"/>
          <w:bCs w:val="0"/>
          <w:sz w:val="36"/>
          <w:szCs w:val="36"/>
          <w:lang w:val="en-US" w:eastAsia="zh-CN"/>
        </w:rPr>
        <w:t>开展市委第十轮巡察和涉粮问题专项巡察两轮巡察</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发现问题</w:t>
      </w:r>
      <w:r>
        <w:rPr>
          <w:rFonts w:hint="default" w:ascii="Times New Roman" w:hAnsi="Times New Roman" w:eastAsia="仿宋_GB2312" w:cs="Times New Roman"/>
          <w:b w:val="0"/>
          <w:bCs w:val="0"/>
          <w:sz w:val="36"/>
          <w:szCs w:val="36"/>
          <w:lang w:val="en-US" w:eastAsia="zh-CN"/>
        </w:rPr>
        <w:t>877</w:t>
      </w:r>
      <w:r>
        <w:rPr>
          <w:rFonts w:hint="default" w:ascii="仿宋_GB2312" w:hAnsi="仿宋_GB2312" w:eastAsia="仿宋_GB2312" w:cs="仿宋_GB2312"/>
          <w:b w:val="0"/>
          <w:bCs w:val="0"/>
          <w:sz w:val="36"/>
          <w:szCs w:val="36"/>
          <w:lang w:val="en-US" w:eastAsia="zh-CN"/>
        </w:rPr>
        <w:t>个，移交立行立改事项</w:t>
      </w:r>
      <w:r>
        <w:rPr>
          <w:rFonts w:hint="default" w:ascii="Times New Roman" w:hAnsi="Times New Roman" w:eastAsia="仿宋_GB2312" w:cs="Times New Roman"/>
          <w:b w:val="0"/>
          <w:bCs w:val="0"/>
          <w:sz w:val="36"/>
          <w:szCs w:val="36"/>
          <w:lang w:val="en-US" w:eastAsia="zh-CN"/>
        </w:rPr>
        <w:t>221</w:t>
      </w:r>
      <w:r>
        <w:rPr>
          <w:rFonts w:hint="default" w:ascii="仿宋_GB2312" w:hAnsi="仿宋_GB2312" w:eastAsia="仿宋_GB2312" w:cs="仿宋_GB2312"/>
          <w:b w:val="0"/>
          <w:bCs w:val="0"/>
          <w:sz w:val="36"/>
          <w:szCs w:val="36"/>
          <w:lang w:val="en-US" w:eastAsia="zh-CN"/>
        </w:rPr>
        <w:t>件，已整改到位</w:t>
      </w:r>
      <w:r>
        <w:rPr>
          <w:rFonts w:hint="default" w:ascii="Times New Roman" w:hAnsi="Times New Roman" w:eastAsia="仿宋_GB2312" w:cs="Times New Roman"/>
          <w:b w:val="0"/>
          <w:bCs w:val="0"/>
          <w:sz w:val="36"/>
          <w:szCs w:val="36"/>
          <w:lang w:val="en-US" w:eastAsia="zh-CN"/>
        </w:rPr>
        <w:t>169</w:t>
      </w:r>
      <w:r>
        <w:rPr>
          <w:rFonts w:hint="default" w:ascii="仿宋_GB2312" w:hAnsi="仿宋_GB2312" w:eastAsia="仿宋_GB2312" w:cs="仿宋_GB2312"/>
          <w:b w:val="0"/>
          <w:bCs w:val="0"/>
          <w:sz w:val="36"/>
          <w:szCs w:val="36"/>
          <w:lang w:val="en-US" w:eastAsia="zh-CN"/>
        </w:rPr>
        <w:t>件。扎实做好省委巡察指导督导整改工作</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对省委第七巡察指导督导组就市委巡察工作反馈</w:t>
      </w:r>
      <w:r>
        <w:rPr>
          <w:rFonts w:hint="default" w:ascii="Times New Roman" w:hAnsi="Times New Roman" w:eastAsia="仿宋_GB2312" w:cs="Times New Roman"/>
          <w:b w:val="0"/>
          <w:bCs w:val="0"/>
          <w:sz w:val="36"/>
          <w:szCs w:val="36"/>
          <w:lang w:val="en-US" w:eastAsia="zh-CN"/>
        </w:rPr>
        <w:t>3</w:t>
      </w:r>
      <w:r>
        <w:rPr>
          <w:rFonts w:hint="default" w:ascii="仿宋_GB2312" w:hAnsi="仿宋_GB2312" w:eastAsia="仿宋_GB2312" w:cs="仿宋_GB2312"/>
          <w:b w:val="0"/>
          <w:bCs w:val="0"/>
          <w:sz w:val="36"/>
          <w:szCs w:val="36"/>
          <w:lang w:val="en-US" w:eastAsia="zh-CN"/>
        </w:rPr>
        <w:t>个层面</w:t>
      </w:r>
      <w:r>
        <w:rPr>
          <w:rFonts w:hint="default" w:ascii="Times New Roman" w:hAnsi="Times New Roman" w:eastAsia="仿宋_GB2312" w:cs="Times New Roman"/>
          <w:b w:val="0"/>
          <w:bCs w:val="0"/>
          <w:sz w:val="36"/>
          <w:szCs w:val="36"/>
          <w:lang w:val="en-US" w:eastAsia="zh-CN"/>
        </w:rPr>
        <w:t>13</w:t>
      </w:r>
      <w:r>
        <w:rPr>
          <w:rFonts w:hint="default" w:ascii="仿宋_GB2312" w:hAnsi="仿宋_GB2312" w:eastAsia="仿宋_GB2312" w:cs="仿宋_GB2312"/>
          <w:b w:val="0"/>
          <w:bCs w:val="0"/>
          <w:sz w:val="36"/>
          <w:szCs w:val="36"/>
          <w:lang w:val="en-US" w:eastAsia="zh-CN"/>
        </w:rPr>
        <w:t>条参考建议、省委巡视办书面反馈</w:t>
      </w:r>
      <w:r>
        <w:rPr>
          <w:rFonts w:hint="default" w:ascii="Times New Roman" w:hAnsi="Times New Roman" w:eastAsia="仿宋_GB2312" w:cs="Times New Roman"/>
          <w:b w:val="0"/>
          <w:bCs w:val="0"/>
          <w:sz w:val="36"/>
          <w:szCs w:val="36"/>
          <w:lang w:val="en-US" w:eastAsia="zh-CN"/>
        </w:rPr>
        <w:t>5</w:t>
      </w:r>
      <w:r>
        <w:rPr>
          <w:rFonts w:hint="default" w:ascii="仿宋_GB2312" w:hAnsi="仿宋_GB2312" w:eastAsia="仿宋_GB2312" w:cs="仿宋_GB2312"/>
          <w:b w:val="0"/>
          <w:bCs w:val="0"/>
          <w:sz w:val="36"/>
          <w:szCs w:val="36"/>
          <w:lang w:val="en-US" w:eastAsia="zh-CN"/>
        </w:rPr>
        <w:t>个方面</w:t>
      </w:r>
      <w:r>
        <w:rPr>
          <w:rFonts w:hint="default" w:ascii="Times New Roman" w:hAnsi="Times New Roman" w:eastAsia="仿宋_GB2312" w:cs="Times New Roman"/>
          <w:b w:val="0"/>
          <w:bCs w:val="0"/>
          <w:sz w:val="36"/>
          <w:szCs w:val="36"/>
          <w:lang w:val="en-US" w:eastAsia="zh-CN"/>
        </w:rPr>
        <w:t>14</w:t>
      </w:r>
      <w:r>
        <w:rPr>
          <w:rFonts w:hint="default" w:ascii="仿宋_GB2312" w:hAnsi="仿宋_GB2312" w:eastAsia="仿宋_GB2312" w:cs="仿宋_GB2312"/>
          <w:b w:val="0"/>
          <w:bCs w:val="0"/>
          <w:sz w:val="36"/>
          <w:szCs w:val="36"/>
          <w:lang w:val="en-US" w:eastAsia="zh-CN"/>
        </w:rPr>
        <w:t>个具体问题，逐一分析制定整改措施、明确整改任务，如期全部完成整改。创新开展提级整改</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在全市范围开展提级整改，坚持从“小切口”入手“解剖麻雀”，查处、整改违反中央八项规定精神和省市“约法三章”问题</w:t>
      </w:r>
      <w:r>
        <w:rPr>
          <w:rFonts w:hint="default" w:ascii="Times New Roman" w:hAnsi="Times New Roman" w:eastAsia="仿宋_GB2312" w:cs="Times New Roman"/>
          <w:b w:val="0"/>
          <w:bCs w:val="0"/>
          <w:sz w:val="36"/>
          <w:szCs w:val="36"/>
          <w:lang w:val="en-US" w:eastAsia="zh-CN"/>
        </w:rPr>
        <w:t>246</w:t>
      </w:r>
      <w:r>
        <w:rPr>
          <w:rFonts w:hint="default" w:ascii="仿宋_GB2312" w:hAnsi="仿宋_GB2312" w:eastAsia="仿宋_GB2312" w:cs="仿宋_GB2312"/>
          <w:b w:val="0"/>
          <w:bCs w:val="0"/>
          <w:sz w:val="36"/>
          <w:szCs w:val="36"/>
          <w:lang w:val="en-US" w:eastAsia="zh-CN"/>
        </w:rPr>
        <w:t>个，处理处分</w:t>
      </w:r>
      <w:r>
        <w:rPr>
          <w:rFonts w:hint="default" w:ascii="Times New Roman" w:hAnsi="Times New Roman" w:eastAsia="仿宋_GB2312" w:cs="Times New Roman"/>
          <w:b w:val="0"/>
          <w:bCs w:val="0"/>
          <w:sz w:val="36"/>
          <w:szCs w:val="36"/>
          <w:lang w:val="en-US" w:eastAsia="zh-CN"/>
        </w:rPr>
        <w:t>74人</w:t>
      </w:r>
      <w:r>
        <w:rPr>
          <w:rFonts w:hint="default" w:ascii="仿宋_GB2312" w:hAnsi="仿宋_GB2312" w:eastAsia="仿宋_GB2312" w:cs="仿宋_GB2312"/>
          <w:b w:val="0"/>
          <w:bCs w:val="0"/>
          <w:sz w:val="36"/>
          <w:szCs w:val="36"/>
          <w:lang w:val="en-US" w:eastAsia="zh-CN"/>
        </w:rPr>
        <w:t>；整改超编、超职数配备领导干部、违规流动调配公务员、违规借调人员等</w:t>
      </w:r>
      <w:r>
        <w:rPr>
          <w:rFonts w:hint="default" w:ascii="Times New Roman" w:hAnsi="Times New Roman" w:eastAsia="仿宋_GB2312" w:cs="Times New Roman"/>
          <w:b w:val="0"/>
          <w:bCs w:val="0"/>
          <w:sz w:val="36"/>
          <w:szCs w:val="36"/>
          <w:lang w:val="en-US" w:eastAsia="zh-CN"/>
        </w:rPr>
        <w:t>1662</w:t>
      </w:r>
      <w:r>
        <w:rPr>
          <w:rFonts w:hint="default" w:ascii="仿宋_GB2312" w:hAnsi="仿宋_GB2312" w:eastAsia="仿宋_GB2312" w:cs="仿宋_GB2312"/>
          <w:b w:val="0"/>
          <w:bCs w:val="0"/>
          <w:sz w:val="36"/>
          <w:szCs w:val="36"/>
          <w:lang w:val="en-US" w:eastAsia="zh-CN"/>
        </w:rPr>
        <w:t>人，清理“近亲繁殖”</w:t>
      </w:r>
      <w:r>
        <w:rPr>
          <w:rFonts w:hint="default" w:ascii="Times New Roman" w:hAnsi="Times New Roman" w:eastAsia="仿宋_GB2312" w:cs="Times New Roman"/>
          <w:b w:val="0"/>
          <w:bCs w:val="0"/>
          <w:sz w:val="36"/>
          <w:szCs w:val="36"/>
          <w:lang w:val="en-US" w:eastAsia="zh-CN"/>
        </w:rPr>
        <w:t>34</w:t>
      </w:r>
      <w:r>
        <w:rPr>
          <w:rFonts w:hint="default" w:ascii="仿宋_GB2312" w:hAnsi="仿宋_GB2312" w:eastAsia="仿宋_GB2312" w:cs="仿宋_GB2312"/>
          <w:b w:val="0"/>
          <w:bCs w:val="0"/>
          <w:sz w:val="36"/>
          <w:szCs w:val="36"/>
          <w:lang w:val="en-US" w:eastAsia="zh-CN"/>
        </w:rPr>
        <w:t>起；督促上缴机关事业单位门面租金</w:t>
      </w:r>
      <w:r>
        <w:rPr>
          <w:rFonts w:hint="default" w:ascii="Times New Roman" w:hAnsi="Times New Roman" w:eastAsia="仿宋_GB2312" w:cs="Times New Roman"/>
          <w:b w:val="0"/>
          <w:bCs w:val="0"/>
          <w:sz w:val="36"/>
          <w:szCs w:val="36"/>
          <w:lang w:val="en-US" w:eastAsia="zh-CN"/>
        </w:rPr>
        <w:t>2543.73</w:t>
      </w:r>
      <w:r>
        <w:rPr>
          <w:rFonts w:hint="default" w:ascii="仿宋_GB2312" w:hAnsi="仿宋_GB2312" w:eastAsia="仿宋_GB2312" w:cs="仿宋_GB2312"/>
          <w:b w:val="0"/>
          <w:bCs w:val="0"/>
          <w:sz w:val="36"/>
          <w:szCs w:val="36"/>
          <w:lang w:val="en-US" w:eastAsia="zh-CN"/>
        </w:rPr>
        <w:t>万元，收回拖欠租金</w:t>
      </w:r>
      <w:r>
        <w:rPr>
          <w:rFonts w:hint="default" w:ascii="Times New Roman" w:hAnsi="Times New Roman" w:eastAsia="仿宋_GB2312" w:cs="Times New Roman"/>
          <w:b w:val="0"/>
          <w:bCs w:val="0"/>
          <w:sz w:val="36"/>
          <w:szCs w:val="36"/>
          <w:lang w:val="en-US" w:eastAsia="zh-CN"/>
        </w:rPr>
        <w:t>30.32</w:t>
      </w:r>
      <w:r>
        <w:rPr>
          <w:rFonts w:hint="default" w:ascii="仿宋_GB2312" w:hAnsi="仿宋_GB2312" w:eastAsia="仿宋_GB2312" w:cs="仿宋_GB2312"/>
          <w:b w:val="0"/>
          <w:bCs w:val="0"/>
          <w:sz w:val="36"/>
          <w:szCs w:val="36"/>
          <w:lang w:val="en-US" w:eastAsia="zh-CN"/>
        </w:rPr>
        <w:t>万元；整改违规使用项目贷款、违规向政府部门拨付工作经费、融资成本过高等</w:t>
      </w:r>
      <w:r>
        <w:rPr>
          <w:rFonts w:hint="default" w:ascii="Times New Roman" w:hAnsi="Times New Roman" w:eastAsia="仿宋_GB2312" w:cs="Times New Roman"/>
          <w:b w:val="0"/>
          <w:bCs w:val="0"/>
          <w:sz w:val="36"/>
          <w:szCs w:val="36"/>
          <w:lang w:val="en-US" w:eastAsia="zh-CN"/>
        </w:rPr>
        <w:t>276</w:t>
      </w:r>
      <w:r>
        <w:rPr>
          <w:rFonts w:hint="default" w:ascii="仿宋_GB2312" w:hAnsi="仿宋_GB2312" w:eastAsia="仿宋_GB2312" w:cs="仿宋_GB2312"/>
          <w:b w:val="0"/>
          <w:bCs w:val="0"/>
          <w:sz w:val="36"/>
          <w:szCs w:val="36"/>
          <w:lang w:val="en-US" w:eastAsia="zh-CN"/>
        </w:rPr>
        <w:t>笔</w:t>
      </w:r>
      <w:r>
        <w:rPr>
          <w:rFonts w:hint="default" w:ascii="Times New Roman" w:hAnsi="Times New Roman" w:eastAsia="仿宋_GB2312" w:cs="Times New Roman"/>
          <w:b w:val="0"/>
          <w:bCs w:val="0"/>
          <w:sz w:val="36"/>
          <w:szCs w:val="36"/>
          <w:lang w:val="en-US" w:eastAsia="zh-CN"/>
        </w:rPr>
        <w:t>43.71</w:t>
      </w:r>
      <w:r>
        <w:rPr>
          <w:rFonts w:hint="default" w:ascii="仿宋_GB2312" w:hAnsi="仿宋_GB2312" w:eastAsia="仿宋_GB2312" w:cs="仿宋_GB2312"/>
          <w:b w:val="0"/>
          <w:bCs w:val="0"/>
          <w:sz w:val="36"/>
          <w:szCs w:val="36"/>
          <w:lang w:val="en-US" w:eastAsia="zh-CN"/>
        </w:rPr>
        <w:t>亿元；清查干部职工长期借款</w:t>
      </w:r>
      <w:r>
        <w:rPr>
          <w:rFonts w:hint="default" w:ascii="Times New Roman" w:hAnsi="Times New Roman" w:eastAsia="仿宋_GB2312" w:cs="Times New Roman"/>
          <w:b w:val="0"/>
          <w:bCs w:val="0"/>
          <w:sz w:val="36"/>
          <w:szCs w:val="36"/>
          <w:lang w:val="en-US" w:eastAsia="zh-CN"/>
        </w:rPr>
        <w:t>1.31</w:t>
      </w:r>
      <w:r>
        <w:rPr>
          <w:rFonts w:hint="default" w:ascii="仿宋_GB2312" w:hAnsi="仿宋_GB2312" w:eastAsia="仿宋_GB2312" w:cs="仿宋_GB2312"/>
          <w:b w:val="0"/>
          <w:bCs w:val="0"/>
          <w:sz w:val="36"/>
          <w:szCs w:val="36"/>
          <w:lang w:val="en-US" w:eastAsia="zh-CN"/>
        </w:rPr>
        <w:t>亿元，已收回</w:t>
      </w:r>
      <w:r>
        <w:rPr>
          <w:rFonts w:hint="default" w:ascii="Times New Roman" w:hAnsi="Times New Roman" w:eastAsia="仿宋_GB2312" w:cs="Times New Roman"/>
          <w:b w:val="0"/>
          <w:bCs w:val="0"/>
          <w:sz w:val="36"/>
          <w:szCs w:val="36"/>
          <w:lang w:val="en-US" w:eastAsia="zh-CN"/>
        </w:rPr>
        <w:t>1.06</w:t>
      </w:r>
      <w:r>
        <w:rPr>
          <w:rFonts w:hint="default" w:ascii="仿宋_GB2312" w:hAnsi="仿宋_GB2312" w:eastAsia="仿宋_GB2312" w:cs="仿宋_GB2312"/>
          <w:b w:val="0"/>
          <w:bCs w:val="0"/>
          <w:sz w:val="36"/>
          <w:szCs w:val="36"/>
          <w:lang w:val="en-US" w:eastAsia="zh-CN"/>
        </w:rPr>
        <w:t>亿元；清理涉嫌违规建有私房</w:t>
      </w:r>
      <w:r>
        <w:rPr>
          <w:rFonts w:hint="default" w:ascii="Times New Roman" w:hAnsi="Times New Roman" w:eastAsia="仿宋_GB2312" w:cs="Times New Roman"/>
          <w:b w:val="0"/>
          <w:bCs w:val="0"/>
          <w:sz w:val="36"/>
          <w:szCs w:val="36"/>
          <w:lang w:val="en-US" w:eastAsia="zh-CN"/>
        </w:rPr>
        <w:t>122</w:t>
      </w:r>
      <w:r>
        <w:rPr>
          <w:rFonts w:hint="default" w:ascii="仿宋_GB2312" w:hAnsi="仿宋_GB2312" w:eastAsia="仿宋_GB2312" w:cs="仿宋_GB2312"/>
          <w:b w:val="0"/>
          <w:bCs w:val="0"/>
          <w:sz w:val="36"/>
          <w:szCs w:val="36"/>
          <w:lang w:val="en-US" w:eastAsia="zh-CN"/>
        </w:rPr>
        <w:t>人</w:t>
      </w:r>
      <w:r>
        <w:rPr>
          <w:rFonts w:hint="default" w:ascii="Times New Roman" w:hAnsi="Times New Roman" w:eastAsia="仿宋_GB2312" w:cs="Times New Roman"/>
          <w:b w:val="0"/>
          <w:bCs w:val="0"/>
          <w:sz w:val="36"/>
          <w:szCs w:val="36"/>
          <w:lang w:val="en-US" w:eastAsia="zh-CN"/>
        </w:rPr>
        <w:t>138</w:t>
      </w:r>
      <w:r>
        <w:rPr>
          <w:rFonts w:hint="default" w:ascii="仿宋_GB2312" w:hAnsi="仿宋_GB2312" w:eastAsia="仿宋_GB2312" w:cs="仿宋_GB2312"/>
          <w:b w:val="0"/>
          <w:bCs w:val="0"/>
          <w:sz w:val="36"/>
          <w:szCs w:val="36"/>
          <w:lang w:val="en-US" w:eastAsia="zh-CN"/>
        </w:rPr>
        <w:t>栋（套）；推动建立和完善各类规章制度</w:t>
      </w:r>
      <w:r>
        <w:rPr>
          <w:rFonts w:hint="default" w:ascii="Times New Roman" w:hAnsi="Times New Roman" w:eastAsia="仿宋_GB2312" w:cs="Times New Roman"/>
          <w:b w:val="0"/>
          <w:bCs w:val="0"/>
          <w:sz w:val="36"/>
          <w:szCs w:val="36"/>
          <w:lang w:val="en-US" w:eastAsia="zh-CN"/>
        </w:rPr>
        <w:t>52</w:t>
      </w:r>
      <w:r>
        <w:rPr>
          <w:rFonts w:hint="default" w:ascii="仿宋_GB2312" w:hAnsi="仿宋_GB2312" w:eastAsia="仿宋_GB2312" w:cs="仿宋_GB2312"/>
          <w:b w:val="0"/>
          <w:bCs w:val="0"/>
          <w:sz w:val="36"/>
          <w:szCs w:val="36"/>
          <w:lang w:val="en-US" w:eastAsia="zh-CN"/>
        </w:rPr>
        <w:t>项，有效解决了一批“顽瘴痼疾”，规范了权力运行。</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default" w:ascii="方正仿宋简体" w:hAnsi="方正仿宋简体" w:eastAsia="方正仿宋简体" w:cs="方正仿宋简体"/>
          <w:b w:val="0"/>
          <w:bCs w:val="0"/>
          <w:sz w:val="32"/>
          <w:szCs w:val="32"/>
          <w:lang w:val="en-US" w:eastAsia="zh-CN"/>
        </w:rPr>
      </w:pPr>
      <w:r>
        <w:rPr>
          <w:rFonts w:hint="eastAsia" w:ascii="楷体_GB2312" w:hAnsi="楷体_GB2312" w:eastAsia="楷体_GB2312" w:cs="楷体_GB2312"/>
          <w:b w:val="0"/>
          <w:bCs/>
          <w:color w:val="000000"/>
          <w:kern w:val="0"/>
          <w:sz w:val="36"/>
          <w:szCs w:val="36"/>
          <w:lang w:val="en-US" w:eastAsia="zh-CN" w:bidi="ar-SA"/>
        </w:rPr>
        <w:t>（六）</w:t>
      </w:r>
      <w:r>
        <w:rPr>
          <w:rFonts w:hint="default" w:ascii="楷体_GB2312" w:hAnsi="楷体_GB2312" w:eastAsia="楷体_GB2312" w:cs="楷体_GB2312"/>
          <w:b w:val="0"/>
          <w:bCs/>
          <w:color w:val="000000"/>
          <w:kern w:val="0"/>
          <w:sz w:val="36"/>
          <w:szCs w:val="36"/>
          <w:lang w:val="en-US" w:eastAsia="zh-CN" w:bidi="ar-SA"/>
        </w:rPr>
        <w:t>深入开展党史学习教育，锻造纪检监察铁军。</w:t>
      </w:r>
      <w:r>
        <w:rPr>
          <w:rFonts w:hint="default" w:ascii="仿宋_GB2312" w:hAnsi="仿宋_GB2312" w:eastAsia="仿宋_GB2312" w:cs="仿宋_GB2312"/>
          <w:b w:val="0"/>
          <w:bCs w:val="0"/>
          <w:sz w:val="36"/>
          <w:szCs w:val="36"/>
          <w:lang w:val="en-US" w:eastAsia="zh-CN"/>
        </w:rPr>
        <w:t>扎实开展党史学习教育</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围绕“学史明理、学史增信、学史崇德、学史力行”，部署开展专题学习、现场研讨、主题党课、主题征文、专题宣讲、演讲比赛、一封家书等特色活动。开展“我为群众办实事”，市纪委机关处级以上干部为群众办实事</w:t>
      </w:r>
      <w:r>
        <w:rPr>
          <w:rFonts w:hint="default" w:ascii="Times New Roman" w:hAnsi="Times New Roman" w:eastAsia="仿宋_GB2312" w:cs="Times New Roman"/>
          <w:b w:val="0"/>
          <w:bCs w:val="0"/>
          <w:sz w:val="36"/>
          <w:szCs w:val="36"/>
          <w:lang w:val="en-US" w:eastAsia="zh-CN"/>
        </w:rPr>
        <w:t>42</w:t>
      </w:r>
      <w:r>
        <w:rPr>
          <w:rFonts w:hint="default" w:ascii="仿宋_GB2312" w:hAnsi="仿宋_GB2312" w:eastAsia="仿宋_GB2312" w:cs="仿宋_GB2312"/>
          <w:b w:val="0"/>
          <w:bCs w:val="0"/>
          <w:sz w:val="36"/>
          <w:szCs w:val="36"/>
          <w:lang w:val="en-US" w:eastAsia="zh-CN"/>
        </w:rPr>
        <w:t>件。市纪委书记曾市南在接访中了解到市煤建公司职工住房集资款被挪用，组织依法处置，为</w:t>
      </w:r>
      <w:r>
        <w:rPr>
          <w:rFonts w:hint="default" w:ascii="Times New Roman" w:hAnsi="Times New Roman" w:eastAsia="仿宋_GB2312" w:cs="Times New Roman"/>
          <w:b w:val="0"/>
          <w:bCs w:val="0"/>
          <w:sz w:val="36"/>
          <w:szCs w:val="36"/>
          <w:lang w:val="en-US" w:eastAsia="zh-CN"/>
        </w:rPr>
        <w:t>23</w:t>
      </w:r>
      <w:r>
        <w:rPr>
          <w:rFonts w:hint="default" w:ascii="仿宋_GB2312" w:hAnsi="仿宋_GB2312" w:eastAsia="仿宋_GB2312" w:cs="仿宋_GB2312"/>
          <w:b w:val="0"/>
          <w:bCs w:val="0"/>
          <w:sz w:val="36"/>
          <w:szCs w:val="36"/>
          <w:lang w:val="en-US" w:eastAsia="zh-CN"/>
        </w:rPr>
        <w:t>户职工拿到</w:t>
      </w:r>
      <w:r>
        <w:rPr>
          <w:rFonts w:hint="default" w:ascii="Times New Roman" w:hAnsi="Times New Roman" w:eastAsia="仿宋_GB2312" w:cs="Times New Roman"/>
          <w:b w:val="0"/>
          <w:bCs w:val="0"/>
          <w:sz w:val="36"/>
          <w:szCs w:val="36"/>
          <w:lang w:val="en-US" w:eastAsia="zh-CN"/>
        </w:rPr>
        <w:t>3</w:t>
      </w:r>
      <w:r>
        <w:rPr>
          <w:rFonts w:hint="default" w:ascii="仿宋_GB2312" w:hAnsi="仿宋_GB2312" w:eastAsia="仿宋_GB2312" w:cs="仿宋_GB2312"/>
          <w:b w:val="0"/>
          <w:bCs w:val="0"/>
          <w:sz w:val="36"/>
          <w:szCs w:val="36"/>
          <w:lang w:val="en-US" w:eastAsia="zh-CN"/>
        </w:rPr>
        <w:t>年未拿到的住房钥匙，解决</w:t>
      </w:r>
      <w:r>
        <w:rPr>
          <w:rFonts w:hint="default" w:ascii="Times New Roman" w:hAnsi="Times New Roman" w:eastAsia="仿宋_GB2312" w:cs="Times New Roman"/>
          <w:b w:val="0"/>
          <w:bCs w:val="0"/>
          <w:sz w:val="36"/>
          <w:szCs w:val="36"/>
          <w:lang w:val="en-US" w:eastAsia="zh-CN"/>
        </w:rPr>
        <w:t>200</w:t>
      </w:r>
      <w:r>
        <w:rPr>
          <w:rFonts w:hint="default" w:ascii="仿宋_GB2312" w:hAnsi="仿宋_GB2312" w:eastAsia="仿宋_GB2312" w:cs="仿宋_GB2312"/>
          <w:b w:val="0"/>
          <w:bCs w:val="0"/>
          <w:sz w:val="36"/>
          <w:szCs w:val="36"/>
          <w:lang w:val="en-US" w:eastAsia="zh-CN"/>
        </w:rPr>
        <w:t>多户办理产权证难题。利用“互联网+监督”平台，筛选涉及民生民利的投诉举报</w:t>
      </w:r>
      <w:r>
        <w:rPr>
          <w:rFonts w:hint="default" w:ascii="Times New Roman" w:hAnsi="Times New Roman" w:eastAsia="仿宋_GB2312" w:cs="Times New Roman"/>
          <w:b w:val="0"/>
          <w:bCs w:val="0"/>
          <w:sz w:val="36"/>
          <w:szCs w:val="36"/>
          <w:lang w:val="en-US" w:eastAsia="zh-CN"/>
        </w:rPr>
        <w:t>46</w:t>
      </w:r>
      <w:r>
        <w:rPr>
          <w:rFonts w:hint="default" w:ascii="仿宋_GB2312" w:hAnsi="仿宋_GB2312" w:eastAsia="仿宋_GB2312" w:cs="仿宋_GB2312"/>
          <w:b w:val="0"/>
          <w:bCs w:val="0"/>
          <w:sz w:val="36"/>
          <w:szCs w:val="36"/>
          <w:lang w:val="en-US" w:eastAsia="zh-CN"/>
        </w:rPr>
        <w:t>件，处理</w:t>
      </w:r>
      <w:r>
        <w:rPr>
          <w:rFonts w:hint="default" w:ascii="Times New Roman" w:hAnsi="Times New Roman" w:eastAsia="仿宋_GB2312" w:cs="Times New Roman"/>
          <w:b w:val="0"/>
          <w:bCs w:val="0"/>
          <w:sz w:val="36"/>
          <w:szCs w:val="36"/>
          <w:lang w:val="en-US" w:eastAsia="zh-CN"/>
        </w:rPr>
        <w:t>35</w:t>
      </w:r>
      <w:r>
        <w:rPr>
          <w:rFonts w:hint="default" w:ascii="仿宋_GB2312" w:hAnsi="仿宋_GB2312" w:eastAsia="仿宋_GB2312" w:cs="仿宋_GB2312"/>
          <w:b w:val="0"/>
          <w:bCs w:val="0"/>
          <w:sz w:val="36"/>
          <w:szCs w:val="36"/>
          <w:lang w:val="en-US" w:eastAsia="zh-CN"/>
        </w:rPr>
        <w:t>人，追缴资金</w:t>
      </w:r>
      <w:r>
        <w:rPr>
          <w:rFonts w:hint="default" w:ascii="Times New Roman" w:hAnsi="Times New Roman" w:eastAsia="仿宋_GB2312" w:cs="Times New Roman"/>
          <w:b w:val="0"/>
          <w:bCs w:val="0"/>
          <w:sz w:val="36"/>
          <w:szCs w:val="36"/>
          <w:lang w:val="en-US" w:eastAsia="zh-CN"/>
        </w:rPr>
        <w:t>18</w:t>
      </w:r>
      <w:r>
        <w:rPr>
          <w:rFonts w:hint="default" w:ascii="仿宋_GB2312" w:hAnsi="仿宋_GB2312" w:eastAsia="仿宋_GB2312" w:cs="仿宋_GB2312"/>
          <w:b w:val="0"/>
          <w:bCs w:val="0"/>
          <w:sz w:val="36"/>
          <w:szCs w:val="36"/>
          <w:lang w:val="en-US" w:eastAsia="zh-CN"/>
        </w:rPr>
        <w:t>万元。持续开展“重程序、讲规矩、强本领”建设活动。创新推出“互联网+爱莲讲堂”云端课堂，举办线上与线下培训课</w:t>
      </w:r>
      <w:r>
        <w:rPr>
          <w:rFonts w:hint="default" w:ascii="Times New Roman" w:hAnsi="Times New Roman" w:eastAsia="仿宋_GB2312" w:cs="Times New Roman"/>
          <w:b w:val="0"/>
          <w:bCs w:val="0"/>
          <w:sz w:val="36"/>
          <w:szCs w:val="36"/>
          <w:lang w:val="en-US" w:eastAsia="zh-CN"/>
        </w:rPr>
        <w:t>15</w:t>
      </w:r>
      <w:r>
        <w:rPr>
          <w:rFonts w:hint="default" w:ascii="仿宋_GB2312" w:hAnsi="仿宋_GB2312" w:eastAsia="仿宋_GB2312" w:cs="仿宋_GB2312"/>
          <w:b w:val="0"/>
          <w:bCs w:val="0"/>
          <w:sz w:val="36"/>
          <w:szCs w:val="36"/>
          <w:lang w:val="en-US" w:eastAsia="zh-CN"/>
        </w:rPr>
        <w:t>堂；组织市县两级纪检监察干部参加“学习贯彻监察法实施条例专题培训班”、“审查调查业务培训班”，举办全市新任纪委书记培训班，锻造硬核业务能力。选优配强市县乡纪委领导班子，全市</w:t>
      </w:r>
      <w:r>
        <w:rPr>
          <w:rFonts w:hint="default" w:ascii="Times New Roman" w:hAnsi="Times New Roman" w:eastAsia="仿宋_GB2312" w:cs="Times New Roman"/>
          <w:b w:val="0"/>
          <w:bCs w:val="0"/>
          <w:sz w:val="36"/>
          <w:szCs w:val="36"/>
          <w:lang w:val="en-US" w:eastAsia="zh-CN"/>
        </w:rPr>
        <w:t>166</w:t>
      </w:r>
      <w:r>
        <w:rPr>
          <w:rFonts w:hint="default" w:ascii="仿宋_GB2312" w:hAnsi="仿宋_GB2312" w:eastAsia="仿宋_GB2312" w:cs="仿宋_GB2312"/>
          <w:b w:val="0"/>
          <w:bCs w:val="0"/>
          <w:sz w:val="36"/>
          <w:szCs w:val="36"/>
          <w:lang w:val="en-US" w:eastAsia="zh-CN"/>
        </w:rPr>
        <w:t>个乡镇纪委、</w:t>
      </w:r>
      <w:r>
        <w:rPr>
          <w:rFonts w:hint="default" w:ascii="Times New Roman" w:hAnsi="Times New Roman" w:eastAsia="仿宋_GB2312" w:cs="Times New Roman"/>
          <w:b w:val="0"/>
          <w:bCs w:val="0"/>
          <w:sz w:val="36"/>
          <w:szCs w:val="36"/>
          <w:lang w:val="en-US" w:eastAsia="zh-CN"/>
        </w:rPr>
        <w:t>12</w:t>
      </w:r>
      <w:r>
        <w:rPr>
          <w:rFonts w:hint="default" w:ascii="仿宋_GB2312" w:hAnsi="仿宋_GB2312" w:eastAsia="仿宋_GB2312" w:cs="仿宋_GB2312"/>
          <w:b w:val="0"/>
          <w:bCs w:val="0"/>
          <w:sz w:val="36"/>
          <w:szCs w:val="36"/>
          <w:lang w:val="en-US" w:eastAsia="zh-CN"/>
        </w:rPr>
        <w:t>个县市区纪委及市纪委领导班子全部换届到位，纪委领导班子、纪委委员均满票或高票当选。严格监督约束、规范权力运行。建立综合管理、干部管理、办案管理、公文管理、行政后勤、保密管理等规章制度</w:t>
      </w:r>
      <w:r>
        <w:rPr>
          <w:rFonts w:hint="default" w:ascii="Times New Roman" w:hAnsi="Times New Roman" w:eastAsia="仿宋_GB2312" w:cs="Times New Roman"/>
          <w:b w:val="0"/>
          <w:bCs w:val="0"/>
          <w:sz w:val="36"/>
          <w:szCs w:val="36"/>
          <w:lang w:val="en-US" w:eastAsia="zh-CN"/>
        </w:rPr>
        <w:t>49</w:t>
      </w:r>
      <w:r>
        <w:rPr>
          <w:rFonts w:hint="default" w:ascii="仿宋_GB2312" w:hAnsi="仿宋_GB2312" w:eastAsia="仿宋_GB2312" w:cs="仿宋_GB2312"/>
          <w:b w:val="0"/>
          <w:bCs w:val="0"/>
          <w:sz w:val="36"/>
          <w:szCs w:val="36"/>
          <w:lang w:val="en-US" w:eastAsia="zh-CN"/>
        </w:rPr>
        <w:t>项，制定《纪检监察权力风险流程图》，扎紧织密制度笼子。坚持刀刃向内，零容忍、敢亮丑、不护短</w:t>
      </w:r>
      <w:r>
        <w:rPr>
          <w:rFonts w:hint="eastAsia" w:ascii="仿宋_GB2312" w:hAnsi="仿宋_GB2312" w:eastAsia="仿宋_GB2312" w:cs="仿宋_GB2312"/>
          <w:b w:val="0"/>
          <w:bCs w:val="0"/>
          <w:sz w:val="36"/>
          <w:szCs w:val="36"/>
          <w:lang w:val="en-US" w:eastAsia="zh-CN"/>
        </w:rPr>
        <w:t>。</w:t>
      </w:r>
      <w:r>
        <w:rPr>
          <w:rFonts w:hint="default" w:ascii="仿宋_GB2312" w:hAnsi="仿宋_GB2312" w:eastAsia="仿宋_GB2312" w:cs="仿宋_GB2312"/>
          <w:b w:val="0"/>
          <w:bCs w:val="0"/>
          <w:sz w:val="36"/>
          <w:szCs w:val="36"/>
          <w:lang w:val="en-US" w:eastAsia="zh-CN"/>
        </w:rPr>
        <w:t>全市受理纪检监察机关及工作人员问题线索</w:t>
      </w:r>
      <w:r>
        <w:rPr>
          <w:rFonts w:hint="default" w:ascii="Times New Roman" w:hAnsi="Times New Roman" w:eastAsia="仿宋_GB2312" w:cs="Times New Roman"/>
          <w:b w:val="0"/>
          <w:bCs w:val="0"/>
          <w:sz w:val="36"/>
          <w:szCs w:val="36"/>
          <w:lang w:val="en-US" w:eastAsia="zh-CN"/>
        </w:rPr>
        <w:t>134</w:t>
      </w:r>
      <w:r>
        <w:rPr>
          <w:rFonts w:hint="default" w:ascii="仿宋_GB2312" w:hAnsi="仿宋_GB2312" w:eastAsia="仿宋_GB2312" w:cs="仿宋_GB2312"/>
          <w:b w:val="0"/>
          <w:bCs w:val="0"/>
          <w:sz w:val="36"/>
          <w:szCs w:val="36"/>
          <w:lang w:val="en-US" w:eastAsia="zh-CN"/>
        </w:rPr>
        <w:t>件，立案</w:t>
      </w:r>
      <w:r>
        <w:rPr>
          <w:rFonts w:hint="default" w:ascii="Times New Roman" w:hAnsi="Times New Roman" w:eastAsia="仿宋_GB2312" w:cs="Times New Roman"/>
          <w:b w:val="0"/>
          <w:bCs w:val="0"/>
          <w:sz w:val="36"/>
          <w:szCs w:val="36"/>
          <w:lang w:val="en-US" w:eastAsia="zh-CN"/>
        </w:rPr>
        <w:t>14</w:t>
      </w:r>
      <w:r>
        <w:rPr>
          <w:rFonts w:hint="default" w:ascii="仿宋_GB2312" w:hAnsi="仿宋_GB2312" w:eastAsia="仿宋_GB2312" w:cs="仿宋_GB2312"/>
          <w:b w:val="0"/>
          <w:bCs w:val="0"/>
          <w:sz w:val="36"/>
          <w:szCs w:val="36"/>
          <w:lang w:val="en-US" w:eastAsia="zh-CN"/>
        </w:rPr>
        <w:t>人，</w:t>
      </w:r>
      <w:r>
        <w:rPr>
          <w:rFonts w:hint="default" w:ascii="Times New Roman" w:hAnsi="Times New Roman" w:eastAsia="仿宋_GB2312" w:cs="Times New Roman"/>
          <w:b w:val="0"/>
          <w:bCs w:val="0"/>
          <w:sz w:val="36"/>
          <w:szCs w:val="36"/>
          <w:lang w:val="en-US" w:eastAsia="zh-CN"/>
        </w:rPr>
        <w:t>2</w:t>
      </w:r>
      <w:r>
        <w:rPr>
          <w:rFonts w:hint="default" w:ascii="仿宋_GB2312" w:hAnsi="仿宋_GB2312" w:eastAsia="仿宋_GB2312" w:cs="仿宋_GB2312"/>
          <w:b w:val="0"/>
          <w:bCs w:val="0"/>
          <w:sz w:val="36"/>
          <w:szCs w:val="36"/>
          <w:lang w:val="en-US" w:eastAsia="zh-CN"/>
        </w:rPr>
        <w:t>名违纪干部被调离纪检监察系统。</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七、存在的问题</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eastAsia" w:ascii="方正仿宋简体" w:hAnsi="方正仿宋简体" w:eastAsia="方正仿宋简体" w:cs="方正仿宋简体"/>
          <w:b w:val="0"/>
          <w:bCs w:val="0"/>
          <w:sz w:val="32"/>
          <w:szCs w:val="32"/>
          <w:lang w:val="en-US" w:eastAsia="zh-CN"/>
        </w:rPr>
      </w:pPr>
      <w:r>
        <w:rPr>
          <w:rFonts w:hint="default"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年我委案件办理力度有增无减，相应的办案开支增加，而年初财政预算不足，导致</w:t>
      </w:r>
      <w:r>
        <w:rPr>
          <w:rFonts w:hint="eastAsia" w:ascii="Times New Roman" w:hAnsi="Times New Roman" w:eastAsia="仿宋_GB2312" w:cs="Times New Roman"/>
          <w:b w:val="0"/>
          <w:bCs w:val="0"/>
          <w:sz w:val="36"/>
          <w:szCs w:val="36"/>
          <w:lang w:val="en-US" w:eastAsia="zh-CN"/>
        </w:rPr>
        <w:t>2021</w:t>
      </w:r>
      <w:r>
        <w:rPr>
          <w:rFonts w:hint="eastAsia" w:ascii="仿宋_GB2312" w:hAnsi="仿宋_GB2312" w:eastAsia="仿宋_GB2312" w:cs="仿宋_GB2312"/>
          <w:b w:val="0"/>
          <w:bCs w:val="0"/>
          <w:sz w:val="36"/>
          <w:szCs w:val="36"/>
          <w:lang w:val="en-US" w:eastAsia="zh-CN"/>
        </w:rPr>
        <w:t>年的预算完成数比年初财政预算批复数要高。</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720" w:firstLineChars="200"/>
        <w:jc w:val="both"/>
        <w:textAlignment w:val="auto"/>
        <w:rPr>
          <w:rFonts w:hint="eastAsia" w:ascii="黑体" w:hAnsi="黑体" w:eastAsia="黑体" w:cs="黑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八、改进措施和有关建议</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我委将结合工作实际，更加精准编制预算计划，提高预算约束力。同时，将按照“过紧日子”要求，严格控制经费开支，提高财政资金使用效益。</w:t>
      </w:r>
    </w:p>
    <w:p>
      <w:pPr>
        <w:keepNext w:val="0"/>
        <w:keepLines w:val="0"/>
        <w:pageBreakBefore w:val="0"/>
        <w:widowControl w:val="0"/>
        <w:kinsoku/>
        <w:overflowPunct/>
        <w:topLinePunct w:val="0"/>
        <w:autoSpaceDE/>
        <w:autoSpaceDN/>
        <w:bidi w:val="0"/>
        <w:spacing w:line="660" w:lineRule="exact"/>
        <w:jc w:val="both"/>
        <w:textAlignment w:val="auto"/>
        <w:rPr>
          <w:rFonts w:hint="eastAsia" w:ascii="方正仿宋简体" w:hAnsi="方正仿宋简体" w:eastAsia="方正仿宋简体" w:cs="方正仿宋简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jc w:val="right"/>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 xml:space="preserve">中共邵阳市纪委办公室    </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20" w:firstLineChars="200"/>
        <w:jc w:val="right"/>
        <w:textAlignment w:val="auto"/>
        <w:rPr>
          <w:rFonts w:hint="eastAsia" w:ascii="方正仿宋简体" w:hAnsi="方正仿宋简体" w:eastAsia="方正仿宋简体" w:cs="方正仿宋简体"/>
          <w:b/>
          <w:bCs/>
          <w:color w:val="auto"/>
          <w:sz w:val="36"/>
          <w:szCs w:val="36"/>
          <w:lang w:val="en-US" w:eastAsia="zh-CN"/>
        </w:rPr>
      </w:pPr>
      <w:r>
        <w:rPr>
          <w:rFonts w:hint="eastAsia" w:ascii="Times New Roman" w:hAnsi="Times New Roman" w:eastAsia="仿宋_GB2312" w:cs="Times New Roman"/>
          <w:b w:val="0"/>
          <w:bCs w:val="0"/>
          <w:sz w:val="36"/>
          <w:szCs w:val="36"/>
          <w:lang w:val="en-US" w:eastAsia="zh-CN"/>
        </w:rPr>
        <w:t>2022</w:t>
      </w:r>
      <w:r>
        <w:rPr>
          <w:rFonts w:hint="eastAsia" w:ascii="仿宋_GB2312" w:hAnsi="仿宋_GB2312" w:eastAsia="仿宋_GB2312" w:cs="仿宋_GB2312"/>
          <w:b w:val="0"/>
          <w:bCs w:val="0"/>
          <w:sz w:val="36"/>
          <w:szCs w:val="36"/>
          <w:lang w:val="en-US" w:eastAsia="zh-CN"/>
        </w:rPr>
        <w:t>年</w:t>
      </w:r>
      <w:r>
        <w:rPr>
          <w:rFonts w:hint="eastAsia" w:ascii="Times New Roman" w:hAnsi="Times New Roman" w:eastAsia="仿宋_GB2312" w:cs="Times New Roman"/>
          <w:b w:val="0"/>
          <w:bCs w:val="0"/>
          <w:sz w:val="36"/>
          <w:szCs w:val="36"/>
          <w:lang w:val="en-US" w:eastAsia="zh-CN"/>
        </w:rPr>
        <w:t>9</w:t>
      </w:r>
      <w:r>
        <w:rPr>
          <w:rFonts w:hint="eastAsia" w:ascii="仿宋_GB2312" w:hAnsi="仿宋_GB2312" w:eastAsia="仿宋_GB2312" w:cs="仿宋_GB2312"/>
          <w:b w:val="0"/>
          <w:bCs w:val="0"/>
          <w:sz w:val="36"/>
          <w:szCs w:val="36"/>
          <w:lang w:val="en-US" w:eastAsia="zh-CN"/>
        </w:rPr>
        <w:t>月</w:t>
      </w:r>
      <w:r>
        <w:rPr>
          <w:rFonts w:hint="eastAsia" w:ascii="Times New Roman" w:hAnsi="Times New Roman" w:eastAsia="仿宋_GB2312" w:cs="Times New Roman"/>
          <w:b w:val="0"/>
          <w:bCs w:val="0"/>
          <w:sz w:val="36"/>
          <w:szCs w:val="36"/>
          <w:lang w:val="en-US" w:eastAsia="zh-CN"/>
        </w:rPr>
        <w:t>20</w:t>
      </w:r>
      <w:bookmarkStart w:id="0" w:name="_GoBack"/>
      <w:bookmarkEnd w:id="0"/>
      <w:r>
        <w:rPr>
          <w:rFonts w:hint="eastAsia" w:ascii="仿宋_GB2312" w:hAnsi="仿宋_GB2312" w:eastAsia="仿宋_GB2312" w:cs="仿宋_GB2312"/>
          <w:b w:val="0"/>
          <w:bCs w:val="0"/>
          <w:sz w:val="36"/>
          <w:szCs w:val="36"/>
          <w:lang w:val="en-US" w:eastAsia="zh-CN"/>
        </w:rPr>
        <w:t>日</w:t>
      </w:r>
      <w:r>
        <w:rPr>
          <w:rFonts w:hint="eastAsia" w:ascii="方正仿宋简体" w:hAnsi="方正仿宋简体" w:eastAsia="方正仿宋简体" w:cs="方正仿宋简体"/>
          <w:b/>
          <w:bCs/>
          <w:color w:val="auto"/>
          <w:sz w:val="36"/>
          <w:szCs w:val="36"/>
          <w:lang w:val="en-US" w:eastAsia="zh-CN"/>
        </w:rPr>
        <w:t xml:space="preserve">    </w:t>
      </w:r>
    </w:p>
    <w:p>
      <w:pPr>
        <w:spacing w:line="600" w:lineRule="exact"/>
        <w:rPr>
          <w:rFonts w:ascii="宋体" w:hAnsi="宋体" w:cs="宋体"/>
          <w:kern w:val="0"/>
          <w:sz w:val="32"/>
          <w:szCs w:val="32"/>
        </w:rPr>
      </w:pPr>
      <w:r>
        <w:rPr>
          <w:rFonts w:hint="eastAsia" w:ascii="黑体" w:hAnsi="宋体" w:eastAsia="黑体" w:cs="宋体"/>
          <w:kern w:val="0"/>
          <w:sz w:val="32"/>
          <w:szCs w:val="32"/>
        </w:rPr>
        <w:br w:type="page"/>
      </w:r>
      <w:r>
        <w:rPr>
          <w:rFonts w:hint="eastAsia" w:ascii="黑体" w:hAnsi="宋体" w:eastAsia="黑体" w:cs="宋体"/>
          <w:kern w:val="0"/>
          <w:sz w:val="32"/>
          <w:szCs w:val="32"/>
        </w:rPr>
        <w:t>附件</w:t>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10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blHeader/>
          <w:jc w:val="center"/>
        </w:trPr>
        <w:tc>
          <w:tcPr>
            <w:tcW w:w="411"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2"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eastAsia" w:ascii="宋体" w:hAnsi="宋体" w:eastAsia="宋体" w:cs="宋体"/>
                <w:kern w:val="0"/>
                <w:sz w:val="24"/>
                <w:highlight w:val="yellow"/>
                <w:lang w:val="en-US" w:eastAsia="zh-CN"/>
              </w:rPr>
            </w:pPr>
            <w:r>
              <w:rPr>
                <w:rFonts w:hint="eastAsia" w:ascii="宋体" w:hAnsi="宋体" w:cs="宋体"/>
                <w:kern w:val="0"/>
                <w:sz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①编制政府采购年度预算并上报的，0.5分；②追加并编制政府采购预算的，0.5分；③政府采购执行率=100%，计1分；每少一个百分点扣0.1分，扣完为止。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5" w:hRule="atLeast"/>
          <w:jc w:val="center"/>
        </w:trPr>
        <w:tc>
          <w:tcPr>
            <w:tcW w:w="411" w:type="dxa"/>
            <w:vMerge w:val="continue"/>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411" w:type="dxa"/>
            <w:vMerge w:val="continue"/>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3" w:hRule="atLeast"/>
          <w:jc w:val="center"/>
        </w:trPr>
        <w:tc>
          <w:tcPr>
            <w:tcW w:w="411" w:type="dxa"/>
            <w:vMerge w:val="continue"/>
            <w:tcBorders>
              <w:top w:val="nil"/>
            </w:tcBorders>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vAlign w:val="center"/>
          </w:tcPr>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center"/>
              <w:rPr>
                <w:rFonts w:hint="eastAsia" w:ascii="仿宋_GB2312" w:hAnsi="宋体" w:eastAsia="仿宋_GB2312" w:cs="宋体"/>
                <w:kern w:val="0"/>
                <w:sz w:val="20"/>
                <w:szCs w:val="20"/>
              </w:rPr>
            </w:pPr>
          </w:p>
        </w:tc>
        <w:tc>
          <w:tcPr>
            <w:tcW w:w="851"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98</w:t>
            </w:r>
          </w:p>
        </w:tc>
      </w:tr>
    </w:tbl>
    <w:p>
      <w:pPr>
        <w:rPr>
          <w:rFonts w:hint="eastAsia"/>
          <w:lang w:val="en-US" w:eastAsia="zh-CN"/>
        </w:rPr>
      </w:pPr>
    </w:p>
    <w:sectPr>
      <w:footerReference r:id="rId3" w:type="default"/>
      <w:pgSz w:w="11906" w:h="16838"/>
      <w:pgMar w:top="2041" w:right="1531" w:bottom="204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草檀斋毛泽东字体">
    <w:panose1 w:val="02010601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0EA9F"/>
    <w:multiLevelType w:val="singleLevel"/>
    <w:tmpl w:val="6340EA9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B6D02"/>
    <w:rsid w:val="02B23AB5"/>
    <w:rsid w:val="04591521"/>
    <w:rsid w:val="06AA7B04"/>
    <w:rsid w:val="080376F4"/>
    <w:rsid w:val="08EB159A"/>
    <w:rsid w:val="0B277F2F"/>
    <w:rsid w:val="0FCC0B28"/>
    <w:rsid w:val="10AE5FDE"/>
    <w:rsid w:val="13D77FC0"/>
    <w:rsid w:val="1C513CAB"/>
    <w:rsid w:val="2B7A5021"/>
    <w:rsid w:val="31804A7E"/>
    <w:rsid w:val="344266DF"/>
    <w:rsid w:val="369B6270"/>
    <w:rsid w:val="37E11DDE"/>
    <w:rsid w:val="3CCC0686"/>
    <w:rsid w:val="3D6E0619"/>
    <w:rsid w:val="421349EF"/>
    <w:rsid w:val="44392BF9"/>
    <w:rsid w:val="44F8376A"/>
    <w:rsid w:val="452311F6"/>
    <w:rsid w:val="48F0756A"/>
    <w:rsid w:val="49485171"/>
    <w:rsid w:val="496D4136"/>
    <w:rsid w:val="4C546849"/>
    <w:rsid w:val="4FDC28CC"/>
    <w:rsid w:val="573C682C"/>
    <w:rsid w:val="589E195B"/>
    <w:rsid w:val="590E677E"/>
    <w:rsid w:val="61164D9F"/>
    <w:rsid w:val="66237EC6"/>
    <w:rsid w:val="66DA6A09"/>
    <w:rsid w:val="67611AB7"/>
    <w:rsid w:val="68465FB7"/>
    <w:rsid w:val="69EE0EC7"/>
    <w:rsid w:val="6DA97C1A"/>
    <w:rsid w:val="6DE70A9C"/>
    <w:rsid w:val="74910E1C"/>
    <w:rsid w:val="75983573"/>
    <w:rsid w:val="7640091A"/>
    <w:rsid w:val="79A100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9">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2022-09-07T00:51:00Z</cp:lastPrinted>
  <dcterms:modified xsi:type="dcterms:W3CDTF">2022-10-08T03:12:34Z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